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7729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6C1DF2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4E2F17" w:rsidP="008B22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2A7A">
              <w:rPr>
                <w:rFonts w:ascii="Times New Roman" w:hAnsi="Times New Roman"/>
              </w:rPr>
              <w:t>3.11</w:t>
            </w:r>
            <w:r w:rsidR="00750B1A">
              <w:rPr>
                <w:rFonts w:ascii="Times New Roman" w:hAnsi="Times New Roman"/>
              </w:rPr>
              <w:t>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DE0651" w:rsidP="00DE06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750B1A" w:rsidRDefault="00750B1A" w:rsidP="00592A7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592A7A" w:rsidRDefault="00592A7A" w:rsidP="00592A7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>: práca s textom, spracovanie a vyhľadávanie informácií v texte</w:t>
            </w:r>
          </w:p>
          <w:p w:rsidR="00592A7A" w:rsidRDefault="00592A7A" w:rsidP="00592A7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592A7A" w:rsidRDefault="00592A7A" w:rsidP="00592A7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krátka anotácia:</w:t>
            </w:r>
          </w:p>
          <w:p w:rsidR="00592A7A" w:rsidRDefault="00592A7A" w:rsidP="00592A7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Na piatom stretnutí klubu čitateľskej gramotnosti členovia predstavili dôležitosť vhodného výberu textov, jednotlivé typy textov a spôsoboch ich využitia.</w:t>
            </w:r>
          </w:p>
          <w:p w:rsidR="00592A7A" w:rsidRPr="00460FC6" w:rsidRDefault="00592A7A" w:rsidP="00592A7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Literárne texty: - </w:t>
            </w:r>
            <w:r w:rsidRPr="00C762A2">
              <w:rPr>
                <w:rFonts w:ascii="Times New Roman" w:hAnsi="Times New Roman"/>
                <w:sz w:val="24"/>
                <w:szCs w:val="24"/>
              </w:rPr>
              <w:t>spájať myšlienky z celého textu, aby poskytli interpretácie charakterových vlastností postáv, úmyslov a pocitov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ich dokladovanie</w:t>
            </w:r>
            <w:r w:rsidRPr="00C762A2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762A2">
              <w:rPr>
                <w:rFonts w:ascii="Times New Roman" w:hAnsi="Times New Roman"/>
                <w:sz w:val="24"/>
                <w:szCs w:val="24"/>
              </w:rPr>
              <w:t>textu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samotného;</w:t>
            </w:r>
            <w:r w:rsidRPr="00C762A2">
              <w:rPr>
                <w:rFonts w:ascii="Times New Roman" w:hAnsi="Times New Roman"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/>
                <w:sz w:val="24"/>
                <w:szCs w:val="24"/>
              </w:rPr>
              <w:t>nterpretovať obrazné vyjadrenia;</w:t>
            </w:r>
            <w:r w:rsidRPr="00C762A2">
              <w:rPr>
                <w:rFonts w:ascii="Times New Roman" w:hAnsi="Times New Roman"/>
                <w:sz w:val="24"/>
                <w:szCs w:val="24"/>
              </w:rPr>
              <w:t xml:space="preserve"> – čiastočne zhodnotiť kompozíciu príbehu. </w:t>
            </w:r>
          </w:p>
          <w:p w:rsidR="00592A7A" w:rsidRPr="00C762A2" w:rsidRDefault="00592A7A" w:rsidP="00592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A2">
              <w:rPr>
                <w:rFonts w:ascii="Times New Roman" w:hAnsi="Times New Roman"/>
                <w:sz w:val="24"/>
                <w:szCs w:val="24"/>
              </w:rPr>
              <w:t xml:space="preserve">Informačné texty: – rozlíšiť a interpretovať komplexné informácie z rôznych častí textu </w:t>
            </w:r>
            <w:r>
              <w:rPr>
                <w:rFonts w:ascii="Times New Roman" w:hAnsi="Times New Roman"/>
                <w:sz w:val="24"/>
                <w:szCs w:val="24"/>
              </w:rPr>
              <w:t>a doložiť ich príkladom z textu;</w:t>
            </w:r>
            <w:r w:rsidRPr="00C762A2">
              <w:rPr>
                <w:rFonts w:ascii="Times New Roman" w:hAnsi="Times New Roman"/>
                <w:sz w:val="24"/>
                <w:szCs w:val="24"/>
              </w:rPr>
              <w:t xml:space="preserve"> – porozumi</w:t>
            </w:r>
            <w:r>
              <w:rPr>
                <w:rFonts w:ascii="Times New Roman" w:hAnsi="Times New Roman"/>
                <w:sz w:val="24"/>
                <w:szCs w:val="24"/>
              </w:rPr>
              <w:t>eť funkcii organizačných prvkov;</w:t>
            </w:r>
            <w:r w:rsidRPr="00C762A2">
              <w:rPr>
                <w:rFonts w:ascii="Times New Roman" w:hAnsi="Times New Roman"/>
                <w:sz w:val="24"/>
                <w:szCs w:val="24"/>
              </w:rPr>
              <w:t xml:space="preserve"> – spájať informácie z celého textu s cieľom určiť postupnosť aktivít a plne odôvodniť svoj výber.</w:t>
            </w:r>
          </w:p>
          <w:p w:rsidR="00592A7A" w:rsidRPr="00460FC6" w:rsidRDefault="00592A7A" w:rsidP="00592A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a/ Otvorenie piateho stretnutia</w:t>
            </w: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b/ Kontrola úloh z predchádzajúceho stretnutia</w:t>
            </w: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c/ </w:t>
            </w:r>
            <w:r>
              <w:rPr>
                <w:rFonts w:ascii="Times New Roman" w:hAnsi="Times New Roman"/>
                <w:color w:val="000000"/>
                <w:lang w:eastAsia="sk-SK"/>
              </w:rPr>
              <w:t>Typy textov, spracovanie informácií</w:t>
            </w: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d/ Dôležitosť pochopenia textu v celom rozsahu a význame</w:t>
            </w: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 úlohami, ktoré boli splnené na projektových hodinách čitateľskej gramotnosti.</w:t>
            </w:r>
          </w:p>
          <w:p w:rsidR="00592A7A" w:rsidRPr="00DE667C" w:rsidRDefault="00592A7A" w:rsidP="00592A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diskutovali o tom, aký dôležitý je výber samotného textu, jeho spracovanie a následne pochopenie. </w:t>
            </w: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A2">
              <w:rPr>
                <w:rFonts w:ascii="Times New Roman" w:hAnsi="Times New Roman"/>
                <w:sz w:val="24"/>
                <w:szCs w:val="24"/>
              </w:rPr>
              <w:t>Z podmienok aktívneho učenia sa žiaka, ktoré má plánovaním učiteľ vytvoriť, vyplýva, že práca s textom je súčasťou istého systému v učení sa žiaka, v ktorom plní funkciu zdroja učenia pri dosahovaní vzdelávacích cieľov. Práca s textom nemá byť samoúčelná, formálna. Text môžeme použiť na motiváciu, na vyvodenie, precvičenie, overenie poznatku. Žiaci čítajú texty pre literárny zážitok (literárne texty) a na získavanie informácií (informačné texty).</w:t>
            </w:r>
          </w:p>
          <w:p w:rsidR="00592A7A" w:rsidRDefault="00592A7A" w:rsidP="00592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Spracovanie informácií, ktoré vyplývajú z textu, je dôležitou súčasťou samotného porozumenia, preto v čítaní s porozumením potrebuje žiak takú podporu, ktorá mu pomôže zistiť vzťahy medzi informáciami v texte, nájsť a pomenovať súvislosti a na základe toho porozumieť textu ako celku.</w:t>
            </w:r>
          </w:p>
          <w:p w:rsidR="008B22EE" w:rsidRPr="007B6C7D" w:rsidRDefault="008B22EE" w:rsidP="00592A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E22E38" w:rsidP="00592A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</w:t>
            </w:r>
            <w:r w:rsidR="00CB2FD8">
              <w:rPr>
                <w:rFonts w:ascii="Times New Roman" w:hAnsi="Times New Roman"/>
              </w:rPr>
              <w:t>ubu zhrnula priebeh stretnutia, zdôraznila dôležitosť pochopených textov a vyzvala členov, aby sa pripravili na nasledujúce stretnutie.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6C1DF2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Mgr. Soňa Chmelíková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CB2F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13.11.2019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6C1DF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14.11.2019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977294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6C1DF2">
              <w:rPr>
                <w:rFonts w:ascii="Times New Roman" w:hAnsi="Times New Roman"/>
              </w:rPr>
              <w:t>, finančnej</w:t>
            </w:r>
            <w:bookmarkStart w:id="0" w:name="_GoBack"/>
            <w:bookmarkEnd w:id="0"/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42335"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E2F17">
        <w:rPr>
          <w:rFonts w:ascii="Times New Roman" w:hAnsi="Times New Roman"/>
        </w:rPr>
        <w:t xml:space="preserve"> 1</w:t>
      </w:r>
      <w:r w:rsidR="00592A7A">
        <w:rPr>
          <w:rFonts w:ascii="Times New Roman" w:hAnsi="Times New Roman"/>
        </w:rPr>
        <w:t>3.11</w:t>
      </w:r>
      <w:r w:rsidR="004E2F17">
        <w:rPr>
          <w:rFonts w:ascii="Times New Roman" w:hAnsi="Times New Roman"/>
        </w:rPr>
        <w:t>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Iva Kovalíková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E22E38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Ingrid Kochová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Štefan Plačko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37" w:rsidRDefault="00F36437" w:rsidP="00CF35D8">
      <w:pPr>
        <w:spacing w:after="0" w:line="240" w:lineRule="auto"/>
      </w:pPr>
      <w:r>
        <w:separator/>
      </w:r>
    </w:p>
  </w:endnote>
  <w:endnote w:type="continuationSeparator" w:id="0">
    <w:p w:rsidR="00F36437" w:rsidRDefault="00F3643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37" w:rsidRDefault="00F36437" w:rsidP="00CF35D8">
      <w:pPr>
        <w:spacing w:after="0" w:line="240" w:lineRule="auto"/>
      </w:pPr>
      <w:r>
        <w:separator/>
      </w:r>
    </w:p>
  </w:footnote>
  <w:footnote w:type="continuationSeparator" w:id="0">
    <w:p w:rsidR="00F36437" w:rsidRDefault="00F3643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721E"/>
    <w:rsid w:val="00042335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1C77"/>
    <w:rsid w:val="00203036"/>
    <w:rsid w:val="00225CD9"/>
    <w:rsid w:val="002D7F9B"/>
    <w:rsid w:val="002D7FC6"/>
    <w:rsid w:val="002E3F1A"/>
    <w:rsid w:val="0034733D"/>
    <w:rsid w:val="00363255"/>
    <w:rsid w:val="003700F7"/>
    <w:rsid w:val="003F10E0"/>
    <w:rsid w:val="003F1FDE"/>
    <w:rsid w:val="00423CC3"/>
    <w:rsid w:val="00446402"/>
    <w:rsid w:val="00460FC6"/>
    <w:rsid w:val="004C05D7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A7A"/>
    <w:rsid w:val="00592E27"/>
    <w:rsid w:val="005F0D24"/>
    <w:rsid w:val="006377DA"/>
    <w:rsid w:val="006964A3"/>
    <w:rsid w:val="006A3977"/>
    <w:rsid w:val="006B6CBE"/>
    <w:rsid w:val="006C1DF2"/>
    <w:rsid w:val="006E77C5"/>
    <w:rsid w:val="00750B1A"/>
    <w:rsid w:val="00793AF3"/>
    <w:rsid w:val="007A5170"/>
    <w:rsid w:val="007A6CFA"/>
    <w:rsid w:val="007B6C7D"/>
    <w:rsid w:val="008058B8"/>
    <w:rsid w:val="00822C34"/>
    <w:rsid w:val="008721DB"/>
    <w:rsid w:val="008B22EE"/>
    <w:rsid w:val="008C3B1D"/>
    <w:rsid w:val="008C3C41"/>
    <w:rsid w:val="008E55C7"/>
    <w:rsid w:val="009262B3"/>
    <w:rsid w:val="00977294"/>
    <w:rsid w:val="009B4B14"/>
    <w:rsid w:val="009C3018"/>
    <w:rsid w:val="009F4F76"/>
    <w:rsid w:val="00A71E3A"/>
    <w:rsid w:val="00A9043F"/>
    <w:rsid w:val="00AB111C"/>
    <w:rsid w:val="00AF5989"/>
    <w:rsid w:val="00B440DB"/>
    <w:rsid w:val="00B71530"/>
    <w:rsid w:val="00BB2BE5"/>
    <w:rsid w:val="00BB5601"/>
    <w:rsid w:val="00BF2F35"/>
    <w:rsid w:val="00BF4683"/>
    <w:rsid w:val="00BF4792"/>
    <w:rsid w:val="00C065E1"/>
    <w:rsid w:val="00C220D6"/>
    <w:rsid w:val="00CA0B4D"/>
    <w:rsid w:val="00CA771E"/>
    <w:rsid w:val="00CB2FD8"/>
    <w:rsid w:val="00CD7D64"/>
    <w:rsid w:val="00CF35D8"/>
    <w:rsid w:val="00D0796E"/>
    <w:rsid w:val="00D5619C"/>
    <w:rsid w:val="00DA6ABC"/>
    <w:rsid w:val="00DD1AA4"/>
    <w:rsid w:val="00DE0651"/>
    <w:rsid w:val="00E22E38"/>
    <w:rsid w:val="00E36C97"/>
    <w:rsid w:val="00E84DD2"/>
    <w:rsid w:val="00E926D8"/>
    <w:rsid w:val="00EC5730"/>
    <w:rsid w:val="00F305BB"/>
    <w:rsid w:val="00F36437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26F42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44E2-E63E-4E4E-AE3C-ED9C45C7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4</cp:revision>
  <cp:lastPrinted>2019-11-13T14:58:00Z</cp:lastPrinted>
  <dcterms:created xsi:type="dcterms:W3CDTF">2019-11-13T14:51:00Z</dcterms:created>
  <dcterms:modified xsi:type="dcterms:W3CDTF">2019-11-13T14:59:00Z</dcterms:modified>
</cp:coreProperties>
</file>