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FD" w:rsidRDefault="00AD38FD" w:rsidP="00AD38FD">
      <w:r>
        <w:rPr>
          <w:noProof/>
          <w:lang w:eastAsia="sk-SK"/>
        </w:rPr>
        <w:drawing>
          <wp:inline distT="0" distB="0" distL="0" distR="0" wp14:anchorId="4ABE7714" wp14:editId="07EB17DB">
            <wp:extent cx="5753100" cy="723900"/>
            <wp:effectExtent l="0" t="0" r="0" b="0"/>
            <wp:docPr id="3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8FD" w:rsidRDefault="00AD38FD" w:rsidP="00AD38FD">
      <w:pPr>
        <w:jc w:val="center"/>
        <w:rPr>
          <w:rFonts w:ascii="Times New Roman" w:hAnsi="Times New Roman"/>
          <w:sz w:val="24"/>
          <w:szCs w:val="24"/>
        </w:rPr>
      </w:pPr>
    </w:p>
    <w:p w:rsidR="00AD38FD" w:rsidRPr="002E3F1A" w:rsidRDefault="00AD38FD" w:rsidP="00AD38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AD38FD" w:rsidRPr="00B440DB" w:rsidRDefault="00AD38FD" w:rsidP="00AD38F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9"/>
      </w:tblGrid>
      <w:tr w:rsidR="00AD38FD" w:rsidRPr="007B6C7D" w:rsidTr="008633AE">
        <w:tc>
          <w:tcPr>
            <w:tcW w:w="4606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AD38FD" w:rsidRPr="007B6C7D" w:rsidRDefault="00AD38FD" w:rsidP="008633A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AD38FD" w:rsidRPr="007B6C7D" w:rsidTr="008633AE">
        <w:tc>
          <w:tcPr>
            <w:tcW w:w="4606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AD38FD" w:rsidRPr="001620FF" w:rsidRDefault="00AD38FD" w:rsidP="008633AE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AD38FD" w:rsidRPr="007B6C7D" w:rsidTr="008633AE">
        <w:tc>
          <w:tcPr>
            <w:tcW w:w="4606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AD38FD" w:rsidRPr="009B4B14" w:rsidRDefault="00AD38FD" w:rsidP="008633A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AD38FD" w:rsidRPr="007B6C7D" w:rsidTr="008633AE">
        <w:trPr>
          <w:trHeight w:val="967"/>
        </w:trPr>
        <w:tc>
          <w:tcPr>
            <w:tcW w:w="4606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AD38FD" w:rsidRPr="009B4B14" w:rsidRDefault="00AD38FD" w:rsidP="008633AE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Rozvoj zručností v čitateľskej, matematickej</w:t>
            </w:r>
            <w:r w:rsidR="001F67C9">
              <w:rPr>
                <w:rFonts w:ascii="Times New Roman" w:hAnsi="Times New Roman"/>
              </w:rPr>
              <w:t>, finančnej</w:t>
            </w:r>
            <w:r w:rsidRPr="009B4B14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AD38FD" w:rsidRPr="007B6C7D" w:rsidTr="008633AE">
        <w:trPr>
          <w:trHeight w:val="302"/>
        </w:trPr>
        <w:tc>
          <w:tcPr>
            <w:tcW w:w="4606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AD38FD" w:rsidRPr="009B4B14" w:rsidRDefault="00AD38FD" w:rsidP="008633AE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312011U603</w:t>
            </w:r>
          </w:p>
        </w:tc>
      </w:tr>
      <w:tr w:rsidR="00AD38FD" w:rsidRPr="007B6C7D" w:rsidTr="008633AE">
        <w:tc>
          <w:tcPr>
            <w:tcW w:w="4606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AD38FD" w:rsidRPr="009B4B14" w:rsidRDefault="00AD38FD" w:rsidP="008633A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Klub prírodovednej gramotnosti</w:t>
            </w:r>
          </w:p>
        </w:tc>
      </w:tr>
      <w:tr w:rsidR="00AD38FD" w:rsidRPr="007B6C7D" w:rsidTr="008633AE">
        <w:tc>
          <w:tcPr>
            <w:tcW w:w="4606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AD38FD" w:rsidRPr="009B4B14" w:rsidRDefault="00414FD0" w:rsidP="008633A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0760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F0760F">
              <w:rPr>
                <w:rFonts w:ascii="Times New Roman" w:hAnsi="Times New Roman"/>
              </w:rPr>
              <w:t>11</w:t>
            </w:r>
            <w:r w:rsidR="00AD38F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AD38FD">
              <w:rPr>
                <w:rFonts w:ascii="Times New Roman" w:hAnsi="Times New Roman"/>
              </w:rPr>
              <w:t>2019</w:t>
            </w:r>
          </w:p>
        </w:tc>
      </w:tr>
      <w:tr w:rsidR="00AD38FD" w:rsidRPr="007B6C7D" w:rsidTr="008633AE">
        <w:tc>
          <w:tcPr>
            <w:tcW w:w="4606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AD38FD" w:rsidRPr="009B4B14" w:rsidRDefault="00AD38FD" w:rsidP="008633A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AD38FD" w:rsidRPr="007B6C7D" w:rsidTr="008633AE">
        <w:tc>
          <w:tcPr>
            <w:tcW w:w="4606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AD38FD" w:rsidRPr="009B4B14" w:rsidRDefault="00AD38FD" w:rsidP="008633A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Beáta Procházková, PhD.</w:t>
            </w:r>
          </w:p>
        </w:tc>
      </w:tr>
      <w:tr w:rsidR="00AD38FD" w:rsidRPr="007B6C7D" w:rsidTr="008633AE">
        <w:tc>
          <w:tcPr>
            <w:tcW w:w="4606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AD38FD" w:rsidRPr="009B4B14" w:rsidRDefault="00AD38FD" w:rsidP="008633A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gymjfrle.edupage.org</w:t>
            </w:r>
          </w:p>
        </w:tc>
      </w:tr>
    </w:tbl>
    <w:p w:rsidR="00AD38FD" w:rsidRPr="00137050" w:rsidRDefault="00AD38FD" w:rsidP="00AD38FD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AD38FD" w:rsidRPr="007B6C7D" w:rsidTr="008633AE">
        <w:trPr>
          <w:trHeight w:val="6419"/>
        </w:trPr>
        <w:tc>
          <w:tcPr>
            <w:tcW w:w="9212" w:type="dxa"/>
          </w:tcPr>
          <w:p w:rsidR="00AD38FD" w:rsidRPr="00460FC6" w:rsidRDefault="00AD38FD" w:rsidP="00AD38FD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0FC6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7C6A45" w:rsidRDefault="007C6A45" w:rsidP="008633A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AD38FD" w:rsidRDefault="00AD38FD" w:rsidP="008633A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>kľúčové slová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: </w:t>
            </w:r>
            <w:r w:rsidR="007C6A45">
              <w:rPr>
                <w:rFonts w:ascii="Times New Roman" w:eastAsia="Times New Roman" w:hAnsi="Times New Roman"/>
                <w:lang w:eastAsia="sk-SK"/>
              </w:rPr>
              <w:t>hodnotenie</w:t>
            </w:r>
          </w:p>
          <w:p w:rsidR="00F0760F" w:rsidRDefault="00F0760F" w:rsidP="008633A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AD38FD" w:rsidRPr="00C671D5" w:rsidRDefault="00AD38FD" w:rsidP="007C6A45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>krátka anotácia</w:t>
            </w:r>
            <w:r w:rsidR="007C6A45">
              <w:rPr>
                <w:rFonts w:ascii="Times New Roman" w:eastAsia="Times New Roman" w:hAnsi="Times New Roman"/>
                <w:lang w:eastAsia="sk-SK"/>
              </w:rPr>
              <w:t xml:space="preserve">: prostriedky hodnotenia žiakov, ich práce počas I. štvrťroka </w:t>
            </w:r>
            <w:r w:rsidR="002B2BBD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460FC6">
              <w:rPr>
                <w:rFonts w:ascii="Times New Roman" w:hAnsi="Times New Roman"/>
              </w:rPr>
              <w:t xml:space="preserve"> </w:t>
            </w:r>
          </w:p>
        </w:tc>
      </w:tr>
      <w:tr w:rsidR="00AD38FD" w:rsidRPr="007B6C7D" w:rsidTr="008633AE">
        <w:trPr>
          <w:trHeight w:val="6419"/>
        </w:trPr>
        <w:tc>
          <w:tcPr>
            <w:tcW w:w="9212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AD38FD" w:rsidRPr="00460FC6" w:rsidRDefault="00AD38FD" w:rsidP="008633A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AD38FD" w:rsidRPr="00460FC6" w:rsidRDefault="00AD38FD" w:rsidP="008633A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a/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 xml:space="preserve">Úvod 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: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otvorenie stretnutia</w:t>
            </w:r>
          </w:p>
          <w:p w:rsidR="00AD38FD" w:rsidRPr="00460FC6" w:rsidRDefault="00F0760F" w:rsidP="008633A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d</w:t>
            </w:r>
            <w:r w:rsidR="00AD38FD">
              <w:rPr>
                <w:rFonts w:ascii="Times New Roman" w:eastAsia="Times New Roman" w:hAnsi="Times New Roman"/>
                <w:lang w:eastAsia="sk-SK"/>
              </w:rPr>
              <w:t>/ Diskusia vyučujúcich k téme stretnutia</w:t>
            </w:r>
          </w:p>
          <w:p w:rsidR="00AD38FD" w:rsidRDefault="00AD38FD" w:rsidP="008633A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422F2B" w:rsidRDefault="00422F2B" w:rsidP="008633A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AD38FD" w:rsidRDefault="00AD38FD" w:rsidP="008633A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a/Koordinátorka Klubu PG Beáta Procházková privítala všetkých členov Klubu PG. Predniesla im tému stretnutia.</w:t>
            </w:r>
          </w:p>
          <w:p w:rsidR="00A546E2" w:rsidRDefault="00AD38FD" w:rsidP="00654D9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b/</w:t>
            </w:r>
            <w:r w:rsidR="00F0760F">
              <w:rPr>
                <w:rFonts w:ascii="Times New Roman" w:eastAsia="Times New Roman" w:hAnsi="Times New Roman"/>
                <w:lang w:eastAsia="sk-SK"/>
              </w:rPr>
              <w:t xml:space="preserve"> Členovia klubu </w:t>
            </w:r>
            <w:r w:rsidR="00654D91">
              <w:rPr>
                <w:rFonts w:ascii="Times New Roman" w:eastAsia="Times New Roman" w:hAnsi="Times New Roman"/>
                <w:lang w:eastAsia="sk-SK"/>
              </w:rPr>
              <w:t>diskutovali o výsledkoch činnosti žiakov na jedno</w:t>
            </w:r>
            <w:r w:rsidR="00A546E2">
              <w:rPr>
                <w:rFonts w:ascii="Times New Roman" w:eastAsia="Times New Roman" w:hAnsi="Times New Roman"/>
                <w:lang w:eastAsia="sk-SK"/>
              </w:rPr>
              <w:t xml:space="preserve">tlivých projektových hodinách: Vynálezy vo fyzike – tercia, Vynálezy vo fyzike – II.A, Mladý záchranár – II.A, </w:t>
            </w:r>
            <w:r w:rsidR="00A546E2">
              <w:rPr>
                <w:rFonts w:ascii="Times New Roman" w:eastAsia="Times New Roman" w:hAnsi="Times New Roman"/>
                <w:lang w:eastAsia="sk-SK"/>
              </w:rPr>
              <w:br/>
              <w:t xml:space="preserve">Objavovanie prírody a Experimenty </w:t>
            </w:r>
            <w:r w:rsidR="00680B5D">
              <w:rPr>
                <w:rFonts w:ascii="Times New Roman" w:eastAsia="Times New Roman" w:hAnsi="Times New Roman"/>
                <w:lang w:eastAsia="sk-SK"/>
              </w:rPr>
              <w:t>v chémii</w:t>
            </w:r>
            <w:r w:rsidR="00A546E2">
              <w:rPr>
                <w:rFonts w:ascii="Times New Roman" w:eastAsia="Times New Roman" w:hAnsi="Times New Roman"/>
                <w:lang w:eastAsia="sk-SK"/>
              </w:rPr>
              <w:t xml:space="preserve"> – III.A  </w:t>
            </w:r>
          </w:p>
          <w:p w:rsidR="00A546E2" w:rsidRPr="00680B5D" w:rsidRDefault="00A546E2" w:rsidP="00654D9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Vyučujúci sa zhodli na tom, že žiaci síce na hodinách pracujú, </w:t>
            </w:r>
            <w:r w:rsidR="00422F2B">
              <w:rPr>
                <w:rFonts w:ascii="Times New Roman" w:eastAsia="Times New Roman" w:hAnsi="Times New Roman"/>
                <w:lang w:eastAsia="sk-SK"/>
              </w:rPr>
              <w:t xml:space="preserve">vypracujú prac.listy, vytvárajú modely... 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témy sú pre nich zaujímavé, no tým, že predmety nie sú klasifikované, väčšina žiakov nemá vonkajšiu motiváciu si preberané učivo doma pozrieť/zopakovať/naučiť. </w:t>
            </w:r>
            <w:r w:rsidR="00422F2B">
              <w:rPr>
                <w:rFonts w:ascii="Times New Roman" w:eastAsia="Times New Roman" w:hAnsi="Times New Roman"/>
                <w:lang w:eastAsia="sk-SK"/>
              </w:rPr>
              <w:t xml:space="preserve">Učitelia nezadávajú domáce úlohy na utvrdenie. </w:t>
            </w:r>
            <w:r>
              <w:rPr>
                <w:rFonts w:ascii="Times New Roman" w:eastAsia="Times New Roman" w:hAnsi="Times New Roman"/>
                <w:lang w:eastAsia="sk-SK"/>
              </w:rPr>
              <w:t>Pri frontálnom skúšaní z hodiny na hodinu reagujú len tí študenti, ktorí si to pamätajú, prípadne si to zo záujmu aj samostatne pozreli ako doplňujúce učivo na súťaž, napr. olympiádu z bio</w:t>
            </w:r>
            <w:r w:rsidR="00680B5D">
              <w:rPr>
                <w:rFonts w:ascii="Times New Roman" w:eastAsia="Times New Roman" w:hAnsi="Times New Roman"/>
                <w:lang w:eastAsia="sk-SK"/>
              </w:rPr>
              <w:t>lógie</w:t>
            </w:r>
            <w:r>
              <w:rPr>
                <w:rFonts w:ascii="Times New Roman" w:eastAsia="Times New Roman" w:hAnsi="Times New Roman"/>
                <w:lang w:eastAsia="sk-SK"/>
              </w:rPr>
              <w:t>,</w:t>
            </w:r>
            <w:r w:rsidR="00680B5D">
              <w:rPr>
                <w:rFonts w:ascii="Times New Roman" w:eastAsia="Times New Roman" w:hAnsi="Times New Roman"/>
                <w:lang w:eastAsia="sk-SK"/>
              </w:rPr>
              <w:t xml:space="preserve"> chémie</w:t>
            </w:r>
            <w:r>
              <w:rPr>
                <w:rFonts w:ascii="Times New Roman" w:eastAsia="Times New Roman" w:hAnsi="Times New Roman"/>
                <w:lang w:eastAsia="sk-SK"/>
              </w:rPr>
              <w:t>, alebo súťaž Mladý záchranár</w:t>
            </w:r>
            <w:r w:rsidR="00680B5D">
              <w:rPr>
                <w:rFonts w:ascii="Times New Roman" w:eastAsia="Times New Roman" w:hAnsi="Times New Roman"/>
                <w:lang w:eastAsia="sk-SK"/>
              </w:rPr>
              <w:t>.</w:t>
            </w:r>
          </w:p>
          <w:p w:rsidR="00F0760F" w:rsidRPr="00680B5D" w:rsidRDefault="00680B5D" w:rsidP="00F07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680B5D">
              <w:rPr>
                <w:rFonts w:ascii="Times New Roman" w:eastAsia="Times New Roman" w:hAnsi="Times New Roman"/>
                <w:lang w:eastAsia="sk-SK"/>
              </w:rPr>
              <w:t>Učitelia zhodnotili, že prípravy na vyuč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ovacie </w:t>
            </w:r>
            <w:r w:rsidRPr="00680B5D">
              <w:rPr>
                <w:rFonts w:ascii="Times New Roman" w:eastAsia="Times New Roman" w:hAnsi="Times New Roman"/>
                <w:lang w:eastAsia="sk-SK"/>
              </w:rPr>
              <w:t>hodiny sú náročné, vzhľadom k tomu, že p</w:t>
            </w:r>
            <w:r>
              <w:rPr>
                <w:rFonts w:ascii="Times New Roman" w:eastAsia="Times New Roman" w:hAnsi="Times New Roman"/>
                <w:lang w:eastAsia="sk-SK"/>
              </w:rPr>
              <w:t>redmety</w:t>
            </w:r>
            <w:r w:rsidR="00422F2B">
              <w:rPr>
                <w:rFonts w:ascii="Times New Roman" w:eastAsia="Times New Roman" w:hAnsi="Times New Roman"/>
                <w:lang w:eastAsia="sk-SK"/>
              </w:rPr>
              <w:t xml:space="preserve"> majú byť zaujímavé a praktické, no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sk-SK"/>
              </w:rPr>
              <w:t xml:space="preserve"> pomôcky, ktoré boli na tieto účely určené ešte nie sú zakúpené. </w:t>
            </w:r>
          </w:p>
          <w:p w:rsidR="00AD38FD" w:rsidRPr="007B6C7D" w:rsidRDefault="00AD38FD" w:rsidP="00BE57E6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AD38FD" w:rsidRPr="007B6C7D" w:rsidTr="008633AE">
        <w:trPr>
          <w:trHeight w:val="6419"/>
        </w:trPr>
        <w:tc>
          <w:tcPr>
            <w:tcW w:w="9212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AD38FD" w:rsidRDefault="00AD38FD" w:rsidP="008633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  <w:p w:rsidR="00AD38FD" w:rsidRPr="007B6C7D" w:rsidRDefault="00680B5D" w:rsidP="00BE57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Členovia klubu sa zhodli, že predmety z projektu by mohli byť klasifikované. Určite by sa zlepšila príprava žiakov na samotný predmet a tým aj zvýšila zmysluplnosť preberaných tém. </w:t>
            </w:r>
          </w:p>
        </w:tc>
      </w:tr>
    </w:tbl>
    <w:p w:rsidR="00AD38FD" w:rsidRPr="00B440DB" w:rsidRDefault="00AD38FD" w:rsidP="00AD38FD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AD38FD" w:rsidRPr="007B6C7D" w:rsidTr="008633AE">
        <w:tc>
          <w:tcPr>
            <w:tcW w:w="4077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AD38FD" w:rsidRPr="003F1FDE" w:rsidRDefault="007C6A45" w:rsidP="008633A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Mgr.Galina Kacejová</w:t>
            </w:r>
          </w:p>
        </w:tc>
      </w:tr>
      <w:tr w:rsidR="00AD38FD" w:rsidRPr="007B6C7D" w:rsidTr="008633AE">
        <w:tc>
          <w:tcPr>
            <w:tcW w:w="4077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AD38FD" w:rsidRPr="003F1FDE" w:rsidRDefault="007C6A45" w:rsidP="008633A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20</w:t>
            </w:r>
            <w:r w:rsidR="00BE57E6">
              <w:rPr>
                <w:rFonts w:ascii="Times New Roman" w:eastAsia="Times New Roman" w:hAnsi="Times New Roman"/>
                <w:lang w:eastAsia="sk-SK"/>
              </w:rPr>
              <w:t>.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BE57E6">
              <w:rPr>
                <w:rFonts w:ascii="Times New Roman" w:eastAsia="Times New Roman" w:hAnsi="Times New Roman"/>
                <w:lang w:eastAsia="sk-SK"/>
              </w:rPr>
              <w:t>11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AD38FD" w:rsidRPr="003F1FDE">
              <w:rPr>
                <w:rFonts w:ascii="Times New Roman" w:eastAsia="Times New Roman" w:hAnsi="Times New Roman"/>
                <w:lang w:eastAsia="sk-SK"/>
              </w:rPr>
              <w:t>.2019</w:t>
            </w:r>
          </w:p>
        </w:tc>
      </w:tr>
      <w:tr w:rsidR="00AD38FD" w:rsidRPr="007B6C7D" w:rsidTr="008633AE">
        <w:tc>
          <w:tcPr>
            <w:tcW w:w="4077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AD38FD" w:rsidRPr="003F1FDE" w:rsidRDefault="00AD38FD" w:rsidP="008633A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AD38FD" w:rsidRPr="007B6C7D" w:rsidTr="008633AE">
        <w:tc>
          <w:tcPr>
            <w:tcW w:w="4077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AD38FD" w:rsidRPr="003F1FDE" w:rsidRDefault="00AD38FD" w:rsidP="008633A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F1FDE">
              <w:rPr>
                <w:rFonts w:ascii="Times New Roman" w:eastAsia="Times New Roman" w:hAnsi="Times New Roman"/>
                <w:lang w:eastAsia="sk-SK"/>
              </w:rPr>
              <w:t>Mgr. Jaroslav Kramarčík</w:t>
            </w:r>
          </w:p>
        </w:tc>
      </w:tr>
      <w:tr w:rsidR="00AD38FD" w:rsidRPr="007B6C7D" w:rsidTr="008633AE">
        <w:tc>
          <w:tcPr>
            <w:tcW w:w="4077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AD38FD" w:rsidRPr="003F1FDE" w:rsidRDefault="007C6A45" w:rsidP="008633A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21</w:t>
            </w:r>
            <w:r w:rsidR="00BE57E6">
              <w:rPr>
                <w:rFonts w:ascii="Times New Roman" w:eastAsia="Times New Roman" w:hAnsi="Times New Roman"/>
                <w:lang w:eastAsia="sk-SK"/>
              </w:rPr>
              <w:t>.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BE57E6">
              <w:rPr>
                <w:rFonts w:ascii="Times New Roman" w:eastAsia="Times New Roman" w:hAnsi="Times New Roman"/>
                <w:lang w:eastAsia="sk-SK"/>
              </w:rPr>
              <w:t>11</w:t>
            </w:r>
            <w:r w:rsidR="00AD38FD" w:rsidRPr="003F1FDE">
              <w:rPr>
                <w:rFonts w:ascii="Times New Roman" w:eastAsia="Times New Roman" w:hAnsi="Times New Roman"/>
                <w:lang w:eastAsia="sk-SK"/>
              </w:rPr>
              <w:t>.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AD38FD" w:rsidRPr="003F1FDE">
              <w:rPr>
                <w:rFonts w:ascii="Times New Roman" w:eastAsia="Times New Roman" w:hAnsi="Times New Roman"/>
                <w:lang w:eastAsia="sk-SK"/>
              </w:rPr>
              <w:t>2019</w:t>
            </w:r>
          </w:p>
        </w:tc>
      </w:tr>
      <w:tr w:rsidR="00AD38FD" w:rsidRPr="007B6C7D" w:rsidTr="008633AE">
        <w:tc>
          <w:tcPr>
            <w:tcW w:w="4077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AD38FD" w:rsidRPr="003F1FDE" w:rsidRDefault="00AD38FD" w:rsidP="008633A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AD38FD" w:rsidRDefault="00AD38FD" w:rsidP="00AD38FD">
      <w:pPr>
        <w:tabs>
          <w:tab w:val="left" w:pos="1114"/>
        </w:tabs>
      </w:pPr>
    </w:p>
    <w:p w:rsidR="00AD38FD" w:rsidRDefault="00AD38FD" w:rsidP="00AD38FD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AD38FD" w:rsidRPr="004F368A" w:rsidRDefault="00AD38FD" w:rsidP="00AD38FD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AD38FD" w:rsidRDefault="00AD38FD" w:rsidP="00AD38FD">
      <w:pPr>
        <w:tabs>
          <w:tab w:val="left" w:pos="1114"/>
        </w:tabs>
      </w:pPr>
    </w:p>
    <w:p w:rsidR="00AD38FD" w:rsidRDefault="00AD38FD" w:rsidP="00AD38FD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AD38FD" w:rsidRDefault="00AD38FD" w:rsidP="00AD38FD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AD38FD" w:rsidRDefault="00AD38FD" w:rsidP="00AD38FD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AD38FD" w:rsidRDefault="00AD38FD" w:rsidP="00AD38FD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AD38FD" w:rsidRDefault="00AD38FD" w:rsidP="00AD38FD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AD38FD" w:rsidRDefault="00AD38FD" w:rsidP="00AD38FD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AD38FD" w:rsidRDefault="00AD38FD" w:rsidP="00AD38FD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60FEDB03" wp14:editId="2C24F39C">
            <wp:extent cx="5753100" cy="800100"/>
            <wp:effectExtent l="0" t="0" r="0" b="0"/>
            <wp:docPr id="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AD38FD" w:rsidRPr="007B6C7D" w:rsidTr="008633AE">
        <w:tc>
          <w:tcPr>
            <w:tcW w:w="3528" w:type="dxa"/>
          </w:tcPr>
          <w:p w:rsidR="00AD38FD" w:rsidRPr="005811B1" w:rsidRDefault="00AD38FD" w:rsidP="008633AE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AD38FD" w:rsidRPr="007B6C7D" w:rsidRDefault="00AD38FD" w:rsidP="008633A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AD38FD" w:rsidRPr="007B6C7D" w:rsidTr="008633AE">
        <w:tc>
          <w:tcPr>
            <w:tcW w:w="3528" w:type="dxa"/>
          </w:tcPr>
          <w:p w:rsidR="00AD38FD" w:rsidRPr="005811B1" w:rsidRDefault="00AD38FD" w:rsidP="008633AE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:rsidR="00AD38FD" w:rsidRPr="001620FF" w:rsidRDefault="00AD38FD" w:rsidP="008633AE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AD38FD" w:rsidRPr="007B6C7D" w:rsidTr="008633AE">
        <w:tc>
          <w:tcPr>
            <w:tcW w:w="3528" w:type="dxa"/>
          </w:tcPr>
          <w:p w:rsidR="00AD38FD" w:rsidRPr="005811B1" w:rsidRDefault="00AD38FD" w:rsidP="008633AE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:rsidR="00AD38FD" w:rsidRPr="005811B1" w:rsidRDefault="00AD38FD" w:rsidP="008633AE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AD38FD" w:rsidRPr="007B6C7D" w:rsidTr="008633AE">
        <w:tc>
          <w:tcPr>
            <w:tcW w:w="3528" w:type="dxa"/>
          </w:tcPr>
          <w:p w:rsidR="00AD38FD" w:rsidRPr="005811B1" w:rsidRDefault="00AD38FD" w:rsidP="008633AE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:rsidR="00AD38FD" w:rsidRPr="005811B1" w:rsidRDefault="00AD38FD" w:rsidP="008633AE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Rozvoj zručností v čitateľskej, matematickej</w:t>
            </w:r>
            <w:r w:rsidR="001F67C9">
              <w:rPr>
                <w:rFonts w:ascii="Times New Roman" w:hAnsi="Times New Roman"/>
              </w:rPr>
              <w:t>, finančnej</w:t>
            </w:r>
            <w:r w:rsidRPr="005811B1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AD38FD" w:rsidRPr="007B6C7D" w:rsidTr="008633AE">
        <w:tc>
          <w:tcPr>
            <w:tcW w:w="3528" w:type="dxa"/>
          </w:tcPr>
          <w:p w:rsidR="00AD38FD" w:rsidRPr="005811B1" w:rsidRDefault="00AD38FD" w:rsidP="008633AE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:rsidR="00AD38FD" w:rsidRPr="005811B1" w:rsidRDefault="00AD38FD" w:rsidP="008633AE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312011U603</w:t>
            </w:r>
          </w:p>
        </w:tc>
      </w:tr>
      <w:tr w:rsidR="00AD38FD" w:rsidRPr="007B6C7D" w:rsidTr="008633AE">
        <w:tc>
          <w:tcPr>
            <w:tcW w:w="3528" w:type="dxa"/>
          </w:tcPr>
          <w:p w:rsidR="00AD38FD" w:rsidRPr="005811B1" w:rsidRDefault="00AD38FD" w:rsidP="008633AE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:rsidR="00AD38FD" w:rsidRPr="005811B1" w:rsidRDefault="00AD38FD" w:rsidP="008633AE">
            <w:pPr>
              <w:spacing w:line="240" w:lineRule="auto"/>
              <w:jc w:val="both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Klub prírodovednej gramotnosti</w:t>
            </w:r>
          </w:p>
        </w:tc>
      </w:tr>
    </w:tbl>
    <w:p w:rsidR="00AD38FD" w:rsidRPr="005811B1" w:rsidRDefault="00AD38FD" w:rsidP="00AD38FD">
      <w:pPr>
        <w:rPr>
          <w:sz w:val="12"/>
          <w:szCs w:val="12"/>
        </w:rPr>
      </w:pPr>
    </w:p>
    <w:p w:rsidR="00AD38FD" w:rsidRDefault="00AD38FD" w:rsidP="00AD38F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AD38FD" w:rsidRPr="005811B1" w:rsidRDefault="00AD38FD" w:rsidP="00AD38FD">
      <w:pPr>
        <w:rPr>
          <w:sz w:val="8"/>
          <w:szCs w:val="8"/>
          <w:lang w:eastAsia="cs-CZ"/>
        </w:rPr>
      </w:pPr>
    </w:p>
    <w:p w:rsidR="00AD38FD" w:rsidRPr="005811B1" w:rsidRDefault="00AD38FD" w:rsidP="00AD38FD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Miesto konania stretnutia: Gymnázium J. Francisciho-Rimavského</w:t>
      </w:r>
    </w:p>
    <w:p w:rsidR="00AD38FD" w:rsidRPr="005811B1" w:rsidRDefault="00AD38FD" w:rsidP="00AD38FD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Dátum konania stretnutia:</w:t>
      </w:r>
      <w:r w:rsidR="00654D91">
        <w:rPr>
          <w:rFonts w:ascii="Times New Roman" w:hAnsi="Times New Roman"/>
        </w:rPr>
        <w:t xml:space="preserve"> 20</w:t>
      </w:r>
      <w:r w:rsidR="00BE57E6">
        <w:rPr>
          <w:rFonts w:ascii="Times New Roman" w:hAnsi="Times New Roman"/>
        </w:rPr>
        <w:t>.</w:t>
      </w:r>
      <w:r w:rsidR="00654D91">
        <w:rPr>
          <w:rFonts w:ascii="Times New Roman" w:hAnsi="Times New Roman"/>
        </w:rPr>
        <w:t xml:space="preserve"> </w:t>
      </w:r>
      <w:r w:rsidR="00BE57E6">
        <w:rPr>
          <w:rFonts w:ascii="Times New Roman" w:hAnsi="Times New Roman"/>
        </w:rPr>
        <w:t>11</w:t>
      </w:r>
      <w:r w:rsidR="0060799D">
        <w:rPr>
          <w:rFonts w:ascii="Times New Roman" w:hAnsi="Times New Roman"/>
        </w:rPr>
        <w:t>.</w:t>
      </w:r>
      <w:r w:rsidR="00654D91">
        <w:rPr>
          <w:rFonts w:ascii="Times New Roman" w:hAnsi="Times New Roman"/>
        </w:rPr>
        <w:t xml:space="preserve"> </w:t>
      </w:r>
      <w:r w:rsidR="0060799D">
        <w:rPr>
          <w:rFonts w:ascii="Times New Roman" w:hAnsi="Times New Roman"/>
        </w:rPr>
        <w:t>2019</w:t>
      </w:r>
    </w:p>
    <w:p w:rsidR="00AD38FD" w:rsidRPr="005811B1" w:rsidRDefault="0060799D" w:rsidP="00AD38FD">
      <w:pPr>
        <w:rPr>
          <w:rFonts w:ascii="Times New Roman" w:hAnsi="Times New Roman"/>
        </w:rPr>
      </w:pPr>
      <w:r>
        <w:rPr>
          <w:rFonts w:ascii="Times New Roman" w:hAnsi="Times New Roman"/>
        </w:rPr>
        <w:t>Trvanie stretnutia: od 14:35 hod</w:t>
      </w:r>
      <w:r>
        <w:rPr>
          <w:rFonts w:ascii="Times New Roman" w:hAnsi="Times New Roman"/>
        </w:rPr>
        <w:tab/>
        <w:t xml:space="preserve">do 17:35 </w:t>
      </w:r>
      <w:r w:rsidR="00AD38FD" w:rsidRPr="005811B1">
        <w:rPr>
          <w:rFonts w:ascii="Times New Roman" w:hAnsi="Times New Roman"/>
        </w:rPr>
        <w:t>hod</w:t>
      </w:r>
      <w:r w:rsidR="00AD38FD" w:rsidRPr="005811B1">
        <w:rPr>
          <w:rFonts w:ascii="Times New Roman" w:hAnsi="Times New Roman"/>
        </w:rPr>
        <w:tab/>
      </w:r>
    </w:p>
    <w:p w:rsidR="00AD38FD" w:rsidRPr="005811B1" w:rsidRDefault="00AD38FD" w:rsidP="00AD38FD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779"/>
        <w:gridCol w:w="2126"/>
        <w:gridCol w:w="2763"/>
      </w:tblGrid>
      <w:tr w:rsidR="00AD38FD" w:rsidRPr="005811B1" w:rsidTr="008633AE">
        <w:trPr>
          <w:trHeight w:val="337"/>
        </w:trPr>
        <w:tc>
          <w:tcPr>
            <w:tcW w:w="544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č.</w:t>
            </w:r>
          </w:p>
        </w:tc>
        <w:tc>
          <w:tcPr>
            <w:tcW w:w="3779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126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Podpis</w:t>
            </w:r>
          </w:p>
        </w:tc>
        <w:tc>
          <w:tcPr>
            <w:tcW w:w="2763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Inštitúcia</w:t>
            </w:r>
          </w:p>
        </w:tc>
      </w:tr>
      <w:tr w:rsidR="00AD38FD" w:rsidRPr="005811B1" w:rsidTr="008633AE">
        <w:trPr>
          <w:trHeight w:val="337"/>
        </w:trPr>
        <w:tc>
          <w:tcPr>
            <w:tcW w:w="544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</w:p>
        </w:tc>
        <w:tc>
          <w:tcPr>
            <w:tcW w:w="3779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Beáta Procházková, PhD.</w:t>
            </w:r>
          </w:p>
        </w:tc>
        <w:tc>
          <w:tcPr>
            <w:tcW w:w="2126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AD38FD" w:rsidRPr="005811B1" w:rsidTr="008633AE">
        <w:trPr>
          <w:trHeight w:val="337"/>
        </w:trPr>
        <w:tc>
          <w:tcPr>
            <w:tcW w:w="544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</w:p>
        </w:tc>
        <w:tc>
          <w:tcPr>
            <w:tcW w:w="3779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Viera Kopaničáková</w:t>
            </w:r>
          </w:p>
        </w:tc>
        <w:tc>
          <w:tcPr>
            <w:tcW w:w="2126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AD38FD" w:rsidRPr="005811B1" w:rsidTr="008633AE">
        <w:trPr>
          <w:trHeight w:val="337"/>
        </w:trPr>
        <w:tc>
          <w:tcPr>
            <w:tcW w:w="544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</w:p>
        </w:tc>
        <w:tc>
          <w:tcPr>
            <w:tcW w:w="3779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RNDr. Marcela Šuňavská</w:t>
            </w:r>
          </w:p>
        </w:tc>
        <w:tc>
          <w:tcPr>
            <w:tcW w:w="2126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AD38FD" w:rsidRPr="005811B1" w:rsidTr="008633AE">
        <w:trPr>
          <w:trHeight w:val="337"/>
        </w:trPr>
        <w:tc>
          <w:tcPr>
            <w:tcW w:w="544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</w:p>
        </w:tc>
        <w:tc>
          <w:tcPr>
            <w:tcW w:w="3779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Galina Kacejová</w:t>
            </w:r>
          </w:p>
        </w:tc>
        <w:tc>
          <w:tcPr>
            <w:tcW w:w="2126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AD38FD" w:rsidRPr="007B6C7D" w:rsidTr="008633AE">
        <w:trPr>
          <w:trHeight w:val="355"/>
        </w:trPr>
        <w:tc>
          <w:tcPr>
            <w:tcW w:w="544" w:type="dxa"/>
          </w:tcPr>
          <w:p w:rsidR="00AD38FD" w:rsidRPr="007B6C7D" w:rsidRDefault="00AD38FD" w:rsidP="008633AE"/>
        </w:tc>
        <w:tc>
          <w:tcPr>
            <w:tcW w:w="3779" w:type="dxa"/>
          </w:tcPr>
          <w:p w:rsidR="00AD38FD" w:rsidRPr="00563CEA" w:rsidRDefault="00AD38FD" w:rsidP="008633AE">
            <w:pPr>
              <w:rPr>
                <w:rFonts w:ascii="Times New Roman" w:hAnsi="Times New Roman"/>
              </w:rPr>
            </w:pPr>
            <w:r w:rsidRPr="00563CEA">
              <w:rPr>
                <w:rFonts w:ascii="Times New Roman" w:hAnsi="Times New Roman"/>
              </w:rPr>
              <w:t>Mgr. Simona Židová</w:t>
            </w:r>
          </w:p>
        </w:tc>
        <w:tc>
          <w:tcPr>
            <w:tcW w:w="2126" w:type="dxa"/>
          </w:tcPr>
          <w:p w:rsidR="00AD38FD" w:rsidRPr="007B6C7D" w:rsidRDefault="00AD38FD" w:rsidP="008633AE"/>
        </w:tc>
        <w:tc>
          <w:tcPr>
            <w:tcW w:w="2763" w:type="dxa"/>
          </w:tcPr>
          <w:p w:rsidR="00AD38FD" w:rsidRPr="007B6C7D" w:rsidRDefault="00AD38FD" w:rsidP="008633AE">
            <w:r>
              <w:rPr>
                <w:rFonts w:ascii="Times New Roman" w:hAnsi="Times New Roman"/>
              </w:rPr>
              <w:t>GJFR Levoča</w:t>
            </w:r>
          </w:p>
        </w:tc>
      </w:tr>
    </w:tbl>
    <w:p w:rsidR="00AD38FD" w:rsidRPr="005811B1" w:rsidRDefault="00AD38FD" w:rsidP="00AD38FD">
      <w:pPr>
        <w:jc w:val="both"/>
        <w:rPr>
          <w:sz w:val="8"/>
          <w:szCs w:val="8"/>
        </w:rPr>
      </w:pPr>
    </w:p>
    <w:p w:rsidR="00AD38FD" w:rsidRDefault="00AD38FD" w:rsidP="00AD38FD">
      <w:pPr>
        <w:jc w:val="both"/>
      </w:pPr>
      <w:r>
        <w:t>Meno prizvaných odborníkov/iných účastníkov, ktorí nie sú členmi pedagogického klubu  a podpis/y: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AD38FD" w:rsidRPr="007B6C7D" w:rsidTr="008633AE">
        <w:trPr>
          <w:trHeight w:val="337"/>
        </w:trPr>
        <w:tc>
          <w:tcPr>
            <w:tcW w:w="610" w:type="dxa"/>
          </w:tcPr>
          <w:p w:rsidR="00AD38FD" w:rsidRPr="007B6C7D" w:rsidRDefault="00AD38FD" w:rsidP="008633AE">
            <w:r w:rsidRPr="007B6C7D">
              <w:t>č.</w:t>
            </w:r>
          </w:p>
        </w:tc>
        <w:tc>
          <w:tcPr>
            <w:tcW w:w="4680" w:type="dxa"/>
          </w:tcPr>
          <w:p w:rsidR="00AD38FD" w:rsidRPr="007B6C7D" w:rsidRDefault="00AD38FD" w:rsidP="008633AE">
            <w:r w:rsidRPr="007B6C7D">
              <w:t>Meno a priezvisko</w:t>
            </w:r>
          </w:p>
        </w:tc>
        <w:tc>
          <w:tcPr>
            <w:tcW w:w="1726" w:type="dxa"/>
          </w:tcPr>
          <w:p w:rsidR="00AD38FD" w:rsidRPr="007B6C7D" w:rsidRDefault="00AD38FD" w:rsidP="008633AE">
            <w:r w:rsidRPr="007B6C7D">
              <w:t>Podpis</w:t>
            </w:r>
          </w:p>
        </w:tc>
        <w:tc>
          <w:tcPr>
            <w:tcW w:w="2126" w:type="dxa"/>
          </w:tcPr>
          <w:p w:rsidR="00AD38FD" w:rsidRPr="007B6C7D" w:rsidRDefault="00AD38FD" w:rsidP="008633AE">
            <w:r>
              <w:t>Inštitúcia</w:t>
            </w:r>
          </w:p>
        </w:tc>
      </w:tr>
      <w:tr w:rsidR="00AD38FD" w:rsidRPr="007B6C7D" w:rsidTr="008633AE">
        <w:trPr>
          <w:trHeight w:val="337"/>
        </w:trPr>
        <w:tc>
          <w:tcPr>
            <w:tcW w:w="610" w:type="dxa"/>
          </w:tcPr>
          <w:p w:rsidR="00AD38FD" w:rsidRPr="007B6C7D" w:rsidRDefault="00AD38FD" w:rsidP="008633AE"/>
        </w:tc>
        <w:tc>
          <w:tcPr>
            <w:tcW w:w="4680" w:type="dxa"/>
          </w:tcPr>
          <w:p w:rsidR="00AD38FD" w:rsidRPr="007B6C7D" w:rsidRDefault="00AD38FD" w:rsidP="008633AE">
            <w:pPr>
              <w:jc w:val="center"/>
            </w:pPr>
          </w:p>
        </w:tc>
        <w:tc>
          <w:tcPr>
            <w:tcW w:w="1726" w:type="dxa"/>
          </w:tcPr>
          <w:p w:rsidR="00AD38FD" w:rsidRPr="007B6C7D" w:rsidRDefault="00AD38FD" w:rsidP="008633AE"/>
        </w:tc>
        <w:tc>
          <w:tcPr>
            <w:tcW w:w="2126" w:type="dxa"/>
          </w:tcPr>
          <w:p w:rsidR="00AD38FD" w:rsidRPr="007B6C7D" w:rsidRDefault="00AD38FD" w:rsidP="008633AE"/>
        </w:tc>
      </w:tr>
      <w:tr w:rsidR="00AD38FD" w:rsidRPr="007B6C7D" w:rsidTr="008633AE">
        <w:trPr>
          <w:trHeight w:val="337"/>
        </w:trPr>
        <w:tc>
          <w:tcPr>
            <w:tcW w:w="610" w:type="dxa"/>
          </w:tcPr>
          <w:p w:rsidR="00AD38FD" w:rsidRPr="007B6C7D" w:rsidRDefault="00AD38FD" w:rsidP="008633AE"/>
        </w:tc>
        <w:tc>
          <w:tcPr>
            <w:tcW w:w="4680" w:type="dxa"/>
          </w:tcPr>
          <w:p w:rsidR="00AD38FD" w:rsidRPr="007B6C7D" w:rsidRDefault="00AD38FD" w:rsidP="008633AE">
            <w:pPr>
              <w:jc w:val="center"/>
            </w:pPr>
          </w:p>
        </w:tc>
        <w:tc>
          <w:tcPr>
            <w:tcW w:w="1726" w:type="dxa"/>
          </w:tcPr>
          <w:p w:rsidR="00AD38FD" w:rsidRPr="007B6C7D" w:rsidRDefault="00AD38FD" w:rsidP="008633AE"/>
        </w:tc>
        <w:tc>
          <w:tcPr>
            <w:tcW w:w="2126" w:type="dxa"/>
          </w:tcPr>
          <w:p w:rsidR="00AD38FD" w:rsidRPr="007B6C7D" w:rsidRDefault="00AD38FD" w:rsidP="008633AE"/>
        </w:tc>
      </w:tr>
    </w:tbl>
    <w:p w:rsidR="00AD38FD" w:rsidRPr="005361EC" w:rsidRDefault="00AD38FD" w:rsidP="005811B1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AD38FD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F84" w:rsidRDefault="00104F84" w:rsidP="00CF35D8">
      <w:pPr>
        <w:spacing w:after="0" w:line="240" w:lineRule="auto"/>
      </w:pPr>
      <w:r>
        <w:separator/>
      </w:r>
    </w:p>
  </w:endnote>
  <w:endnote w:type="continuationSeparator" w:id="0">
    <w:p w:rsidR="00104F84" w:rsidRDefault="00104F8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F84" w:rsidRDefault="00104F84" w:rsidP="00CF35D8">
      <w:pPr>
        <w:spacing w:after="0" w:line="240" w:lineRule="auto"/>
      </w:pPr>
      <w:r>
        <w:separator/>
      </w:r>
    </w:p>
  </w:footnote>
  <w:footnote w:type="continuationSeparator" w:id="0">
    <w:p w:rsidR="00104F84" w:rsidRDefault="00104F8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23114FC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61B7A"/>
    <w:rsid w:val="000A1210"/>
    <w:rsid w:val="000E6FBF"/>
    <w:rsid w:val="000F127B"/>
    <w:rsid w:val="000F41A7"/>
    <w:rsid w:val="00104F84"/>
    <w:rsid w:val="00137050"/>
    <w:rsid w:val="00145279"/>
    <w:rsid w:val="00151F6C"/>
    <w:rsid w:val="001544C0"/>
    <w:rsid w:val="001620FF"/>
    <w:rsid w:val="00162DE4"/>
    <w:rsid w:val="001745A4"/>
    <w:rsid w:val="00195BD6"/>
    <w:rsid w:val="001A5EA2"/>
    <w:rsid w:val="001B69AF"/>
    <w:rsid w:val="001D498E"/>
    <w:rsid w:val="001F67C9"/>
    <w:rsid w:val="00203036"/>
    <w:rsid w:val="00225CD9"/>
    <w:rsid w:val="002B2BBD"/>
    <w:rsid w:val="002D7F9B"/>
    <w:rsid w:val="002D7FC6"/>
    <w:rsid w:val="002E3F1A"/>
    <w:rsid w:val="0034733D"/>
    <w:rsid w:val="003700F7"/>
    <w:rsid w:val="003F10E0"/>
    <w:rsid w:val="003F1FDE"/>
    <w:rsid w:val="00414FD0"/>
    <w:rsid w:val="00422F2B"/>
    <w:rsid w:val="00423CC3"/>
    <w:rsid w:val="00446402"/>
    <w:rsid w:val="00460FC6"/>
    <w:rsid w:val="004A79B7"/>
    <w:rsid w:val="004C05D7"/>
    <w:rsid w:val="004D0FD8"/>
    <w:rsid w:val="004F368A"/>
    <w:rsid w:val="00507CF5"/>
    <w:rsid w:val="005361EC"/>
    <w:rsid w:val="00541786"/>
    <w:rsid w:val="0055263C"/>
    <w:rsid w:val="00563CEA"/>
    <w:rsid w:val="005811B1"/>
    <w:rsid w:val="00583AF0"/>
    <w:rsid w:val="0058712F"/>
    <w:rsid w:val="00592E27"/>
    <w:rsid w:val="0060799D"/>
    <w:rsid w:val="006377DA"/>
    <w:rsid w:val="00654D91"/>
    <w:rsid w:val="00680B5D"/>
    <w:rsid w:val="006A3977"/>
    <w:rsid w:val="006B6CBE"/>
    <w:rsid w:val="006E77C5"/>
    <w:rsid w:val="00750B1A"/>
    <w:rsid w:val="007574D5"/>
    <w:rsid w:val="007A5170"/>
    <w:rsid w:val="007A6CFA"/>
    <w:rsid w:val="007B6C7D"/>
    <w:rsid w:val="007C247E"/>
    <w:rsid w:val="007C6A45"/>
    <w:rsid w:val="008058B8"/>
    <w:rsid w:val="008721DB"/>
    <w:rsid w:val="008C3B1D"/>
    <w:rsid w:val="008C3C41"/>
    <w:rsid w:val="008E55C7"/>
    <w:rsid w:val="00926FB4"/>
    <w:rsid w:val="009B4B14"/>
    <w:rsid w:val="009C3018"/>
    <w:rsid w:val="009F4F76"/>
    <w:rsid w:val="00A546E2"/>
    <w:rsid w:val="00A71E3A"/>
    <w:rsid w:val="00A9043F"/>
    <w:rsid w:val="00AB111C"/>
    <w:rsid w:val="00AD38FD"/>
    <w:rsid w:val="00AF5989"/>
    <w:rsid w:val="00B440DB"/>
    <w:rsid w:val="00B71530"/>
    <w:rsid w:val="00BB2BE5"/>
    <w:rsid w:val="00BB5601"/>
    <w:rsid w:val="00BE57E6"/>
    <w:rsid w:val="00BF2F35"/>
    <w:rsid w:val="00BF4683"/>
    <w:rsid w:val="00BF4792"/>
    <w:rsid w:val="00C065E1"/>
    <w:rsid w:val="00C220D6"/>
    <w:rsid w:val="00C671D5"/>
    <w:rsid w:val="00CA0B4D"/>
    <w:rsid w:val="00CA771E"/>
    <w:rsid w:val="00CD7D64"/>
    <w:rsid w:val="00CF35D8"/>
    <w:rsid w:val="00D0796E"/>
    <w:rsid w:val="00D5619C"/>
    <w:rsid w:val="00DA6ABC"/>
    <w:rsid w:val="00DD1AA4"/>
    <w:rsid w:val="00DE5EE0"/>
    <w:rsid w:val="00E36C97"/>
    <w:rsid w:val="00E926D8"/>
    <w:rsid w:val="00EC5730"/>
    <w:rsid w:val="00F0760F"/>
    <w:rsid w:val="00F305BB"/>
    <w:rsid w:val="00F36E61"/>
    <w:rsid w:val="00F61779"/>
    <w:rsid w:val="00F62EE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B94F5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460FC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60FC6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F0760F"/>
    <w:rPr>
      <w:color w:val="0000FF"/>
      <w:u w:val="single"/>
    </w:rPr>
  </w:style>
  <w:style w:type="character" w:customStyle="1" w:styleId="il">
    <w:name w:val="il"/>
    <w:basedOn w:val="Predvolenpsmoodseku"/>
    <w:rsid w:val="00F07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B65A8-6825-4F19-A1D7-D57F3D5D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PC20</cp:lastModifiedBy>
  <cp:revision>5</cp:revision>
  <cp:lastPrinted>2019-11-06T14:43:00Z</cp:lastPrinted>
  <dcterms:created xsi:type="dcterms:W3CDTF">2019-11-20T15:07:00Z</dcterms:created>
  <dcterms:modified xsi:type="dcterms:W3CDTF">2019-11-20T15:46:00Z</dcterms:modified>
</cp:coreProperties>
</file>