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B44236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B44236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EC7849" w:rsidP="00EC784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8C4846">
              <w:rPr>
                <w:rFonts w:ascii="Times New Roman" w:hAnsi="Times New Roman"/>
              </w:rPr>
              <w:t xml:space="preserve"> 1</w:t>
            </w:r>
            <w:r w:rsidR="00D20B0E">
              <w:rPr>
                <w:rFonts w:ascii="Times New Roman" w:hAnsi="Times New Roman"/>
              </w:rPr>
              <w:t>2</w:t>
            </w:r>
            <w:r w:rsidR="008C4846">
              <w:rPr>
                <w:rFonts w:ascii="Times New Roman" w:hAnsi="Times New Roman"/>
              </w:rPr>
              <w:t xml:space="preserve">. </w:t>
            </w:r>
            <w:r w:rsidR="00750B1A">
              <w:rPr>
                <w:rFonts w:ascii="Times New Roman" w:hAnsi="Times New Roman"/>
              </w:rPr>
              <w:t>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E0651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D20B0E">
              <w:rPr>
                <w:rFonts w:ascii="Times New Roman" w:eastAsia="Times New Roman" w:hAnsi="Times New Roman"/>
                <w:lang w:eastAsia="sk-SK"/>
              </w:rPr>
              <w:t xml:space="preserve"> plán práce klubu, čitateľská gramotnosť, </w:t>
            </w:r>
            <w:r w:rsidR="008C4846">
              <w:rPr>
                <w:rFonts w:ascii="Times New Roman" w:eastAsia="Times New Roman" w:hAnsi="Times New Roman"/>
                <w:lang w:eastAsia="sk-SK"/>
              </w:rPr>
              <w:t xml:space="preserve">práca s textom, </w:t>
            </w:r>
            <w:r w:rsidR="00D20B0E">
              <w:rPr>
                <w:rFonts w:ascii="Times New Roman" w:eastAsia="Times New Roman" w:hAnsi="Times New Roman"/>
                <w:lang w:eastAsia="sk-SK"/>
              </w:rPr>
              <w:t>porozumenie textu, kritériá úspešnosti žiaka v riešení úloh textu</w:t>
            </w: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E030BC" w:rsidRDefault="007609C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Členovia klubu čitateľskej gramotnosti  na svojom </w:t>
            </w:r>
            <w:r w:rsidR="00F27536">
              <w:rPr>
                <w:rFonts w:ascii="Times New Roman" w:eastAsia="Times New Roman" w:hAnsi="Times New Roman"/>
                <w:lang w:eastAsia="sk-SK"/>
              </w:rPr>
              <w:t xml:space="preserve">siedmom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stretnutí </w:t>
            </w:r>
            <w:r w:rsidR="00DE2C8B">
              <w:rPr>
                <w:rFonts w:ascii="Times New Roman" w:eastAsia="Times New Roman" w:hAnsi="Times New Roman"/>
                <w:lang w:eastAsia="sk-SK"/>
              </w:rPr>
              <w:t>diskutovali o</w:t>
            </w:r>
            <w:r w:rsidR="00C51BB3">
              <w:rPr>
                <w:rFonts w:ascii="Times New Roman" w:eastAsia="Times New Roman" w:hAnsi="Times New Roman"/>
                <w:lang w:eastAsia="sk-SK"/>
              </w:rPr>
              <w:t> tom,</w:t>
            </w:r>
            <w:r w:rsidR="00DE2C8B">
              <w:rPr>
                <w:rFonts w:ascii="Times New Roman" w:eastAsia="Times New Roman" w:hAnsi="Times New Roman"/>
                <w:lang w:eastAsia="sk-SK"/>
              </w:rPr>
              <w:t xml:space="preserve"> ako </w:t>
            </w:r>
            <w:r w:rsidR="00EC7849">
              <w:rPr>
                <w:rFonts w:ascii="Times New Roman" w:eastAsia="Times New Roman" w:hAnsi="Times New Roman"/>
                <w:lang w:eastAsia="sk-SK"/>
              </w:rPr>
              <w:t xml:space="preserve">vytvoriť </w:t>
            </w:r>
            <w:r w:rsidR="00DE2C8B">
              <w:rPr>
                <w:rFonts w:ascii="Times New Roman" w:eastAsia="Times New Roman" w:hAnsi="Times New Roman"/>
                <w:lang w:eastAsia="sk-SK"/>
              </w:rPr>
              <w:t>kritérium</w:t>
            </w:r>
            <w:r w:rsidR="00C51BB3">
              <w:rPr>
                <w:rFonts w:ascii="Times New Roman" w:eastAsia="Times New Roman" w:hAnsi="Times New Roman"/>
                <w:lang w:eastAsia="sk-SK"/>
              </w:rPr>
              <w:t xml:space="preserve"> hodnotenia na to, aby  mohli </w:t>
            </w:r>
            <w:r w:rsidR="00DE2C8B">
              <w:rPr>
                <w:rFonts w:ascii="Times New Roman" w:eastAsia="Times New Roman" w:hAnsi="Times New Roman"/>
                <w:lang w:eastAsia="sk-SK"/>
              </w:rPr>
              <w:t xml:space="preserve"> hodnotiť výkon žiaka v spracovaní informácií z textu.</w:t>
            </w:r>
            <w:r w:rsidR="008C484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C51BB3">
              <w:rPr>
                <w:rFonts w:ascii="Times New Roman" w:eastAsia="Times New Roman" w:hAnsi="Times New Roman"/>
                <w:lang w:eastAsia="sk-SK"/>
              </w:rPr>
              <w:t xml:space="preserve">Kritérium má byť odvodené, resp. vyplývať z výkonu, ktorý má žiak preukázať. </w:t>
            </w:r>
          </w:p>
          <w:p w:rsidR="00E030BC" w:rsidRDefault="00E030BC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C6C94" w:rsidRPr="00460FC6" w:rsidRDefault="00FC6C94" w:rsidP="00DE3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a/ </w:t>
            </w:r>
            <w:r w:rsidR="009262B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tvorenie </w:t>
            </w:r>
            <w:r w:rsidR="00F27536">
              <w:rPr>
                <w:rFonts w:ascii="Times New Roman" w:hAnsi="Times New Roman"/>
              </w:rPr>
              <w:t xml:space="preserve">siedmeho </w:t>
            </w:r>
            <w:r>
              <w:rPr>
                <w:rFonts w:ascii="Times New Roman" w:hAnsi="Times New Roman"/>
              </w:rPr>
              <w:t>stretnutia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b/ </w:t>
            </w:r>
            <w:r w:rsidR="00A749C4">
              <w:rPr>
                <w:rFonts w:ascii="Times New Roman" w:hAnsi="Times New Roman"/>
              </w:rPr>
              <w:t>Kontrola úloh z predchádzajúceho stretnutia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c/ </w:t>
            </w:r>
            <w:r w:rsidR="00F27536">
              <w:rPr>
                <w:rFonts w:ascii="Times New Roman" w:hAnsi="Times New Roman"/>
              </w:rPr>
              <w:t>Porozumenie textu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d/ </w:t>
            </w:r>
            <w:r w:rsidR="00A749C4">
              <w:rPr>
                <w:rFonts w:ascii="Times New Roman" w:hAnsi="Times New Roman"/>
              </w:rPr>
              <w:t xml:space="preserve">Príprava </w:t>
            </w:r>
            <w:r w:rsidR="00F27536">
              <w:rPr>
                <w:rFonts w:ascii="Times New Roman" w:hAnsi="Times New Roman"/>
              </w:rPr>
              <w:t xml:space="preserve">kritérií  úspešnosti žiaka v riešení úloh </w:t>
            </w:r>
            <w:r w:rsidR="00A749C4">
              <w:rPr>
                <w:rFonts w:ascii="Times New Roman" w:hAnsi="Times New Roman"/>
              </w:rPr>
              <w:t>k textu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536" w:rsidRDefault="00A749C4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projektových hodinách čitateľskej gramotnosti.</w:t>
            </w:r>
          </w:p>
          <w:p w:rsidR="008B22EE" w:rsidRDefault="00A749C4" w:rsidP="00315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2B01C8">
              <w:rPr>
                <w:rFonts w:ascii="Times New Roman" w:hAnsi="Times New Roman"/>
              </w:rPr>
              <w:t>sa vyjadrili k téme stretnutia – porozumenie textu.</w:t>
            </w:r>
            <w:r w:rsidR="00336965">
              <w:rPr>
                <w:rFonts w:ascii="Times New Roman" w:hAnsi="Times New Roman"/>
              </w:rPr>
              <w:t xml:space="preserve"> Diskutovalo sa  o tom, že porozumenie textu má dve základné zložky a to spoznávaciu a kognitívnu. So spoznávacou stránkou porozumenia textu súvisí prirodzená interpretácia, ktorá je založená na identifikácii informácií v texte. Pre kognitívnu stránku porozumenia textu je typická reflexívna interpretácia.</w:t>
            </w:r>
            <w:r w:rsidR="00585A98">
              <w:rPr>
                <w:rFonts w:ascii="Times New Roman" w:hAnsi="Times New Roman"/>
              </w:rPr>
              <w:t xml:space="preserve"> </w:t>
            </w:r>
          </w:p>
          <w:p w:rsidR="005B6C51" w:rsidRDefault="002B01C8" w:rsidP="005B6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Rámcovým programom stretnutia bola</w:t>
            </w:r>
            <w:r w:rsidR="00277C50">
              <w:rPr>
                <w:rFonts w:ascii="Times New Roman" w:hAnsi="Times New Roman"/>
              </w:rPr>
              <w:t> príprav</w:t>
            </w:r>
            <w:r>
              <w:rPr>
                <w:rFonts w:ascii="Times New Roman" w:hAnsi="Times New Roman"/>
              </w:rPr>
              <w:t>a</w:t>
            </w:r>
            <w:r w:rsidR="00277C50">
              <w:rPr>
                <w:rFonts w:ascii="Times New Roman" w:hAnsi="Times New Roman"/>
              </w:rPr>
              <w:t xml:space="preserve"> kritérií úspešnosti žiaka v riešení úloh k</w:t>
            </w:r>
            <w:r>
              <w:rPr>
                <w:rFonts w:ascii="Times New Roman" w:hAnsi="Times New Roman"/>
              </w:rPr>
              <w:t> </w:t>
            </w:r>
            <w:r w:rsidR="00277C50">
              <w:rPr>
                <w:rFonts w:ascii="Times New Roman" w:hAnsi="Times New Roman"/>
              </w:rPr>
              <w:t>textu</w:t>
            </w:r>
            <w:r>
              <w:rPr>
                <w:rFonts w:ascii="Times New Roman" w:hAnsi="Times New Roman"/>
              </w:rPr>
              <w:t>. Tu</w:t>
            </w:r>
            <w:r w:rsidR="00277C50">
              <w:rPr>
                <w:rFonts w:ascii="Times New Roman" w:hAnsi="Times New Roman"/>
              </w:rPr>
              <w:t xml:space="preserve"> č</w:t>
            </w:r>
            <w:r w:rsidR="003151E6">
              <w:rPr>
                <w:rFonts w:ascii="Times New Roman" w:hAnsi="Times New Roman"/>
              </w:rPr>
              <w:t xml:space="preserve">lenovia klubu </w:t>
            </w:r>
            <w:r w:rsidR="00277C50">
              <w:rPr>
                <w:rFonts w:ascii="Times New Roman" w:hAnsi="Times New Roman"/>
              </w:rPr>
              <w:t xml:space="preserve">skonštatovali, že </w:t>
            </w:r>
            <w:r w:rsidR="005B6C51">
              <w:rPr>
                <w:rFonts w:ascii="Times New Roman" w:hAnsi="Times New Roman"/>
              </w:rPr>
              <w:t xml:space="preserve"> na hodnotenie úspešnosti žiakov v čítaní s porozumením sa majú využiť nasledujúce kritériá podľa obsahu úloh k textu:</w:t>
            </w:r>
          </w:p>
          <w:p w:rsidR="003151E6" w:rsidRDefault="005B6C51" w:rsidP="005B6C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Presnosť vyhľadania požadovaných informácií, úplnosť potrebných údajov</w:t>
            </w:r>
          </w:p>
          <w:p w:rsidR="005B6C51" w:rsidRDefault="005B6C51" w:rsidP="005B6C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Nadväznosť usporiadania informácií, správny výber informácií podľa dôležitosti, logickosť členenia textu</w:t>
            </w:r>
          </w:p>
          <w:p w:rsidR="005B6C51" w:rsidRDefault="005B6C51" w:rsidP="005B6C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Správnosť záveru, výstižnosť záverov, vecná argumentácia</w:t>
            </w:r>
          </w:p>
          <w:p w:rsidR="00DE355F" w:rsidRPr="007B6C7D" w:rsidRDefault="00DE355F" w:rsidP="005B6C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Správnosť použitia vedomostí o texte, súvislosť informácií z iných zdrojov so spracovávaným textom, vyjadrenie a argumentácia vlastného názoru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E22E38" w:rsidP="00DE3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zhrnula priebeh stretnutia</w:t>
            </w:r>
            <w:r w:rsidR="00DE355F">
              <w:rPr>
                <w:rFonts w:ascii="Times New Roman" w:hAnsi="Times New Roman"/>
              </w:rPr>
              <w:t>.</w:t>
            </w:r>
            <w:r w:rsidR="003C5637">
              <w:rPr>
                <w:rFonts w:ascii="Times New Roman" w:hAnsi="Times New Roman"/>
              </w:rPr>
              <w:t xml:space="preserve"> </w:t>
            </w:r>
            <w:r w:rsidR="00DE355F">
              <w:rPr>
                <w:rFonts w:ascii="Times New Roman" w:hAnsi="Times New Roman"/>
              </w:rPr>
              <w:t>Vyzvala kolegov, aby si na ďalšie stretnutie pripravili podrobnosti, ktoré budú venované práci s textom na hodinách slovenského jazyka, identifikovaniu hierarchií v texte a vyvodeniu záverov z textu.</w:t>
            </w:r>
            <w:r w:rsidR="003C5637"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DE355F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Ingrid Kochová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EC78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</w:t>
            </w:r>
            <w:r w:rsidR="00DE355F">
              <w:rPr>
                <w:rFonts w:ascii="Times New Roman" w:eastAsia="Times New Roman" w:hAnsi="Times New Roman"/>
                <w:lang w:eastAsia="sk-SK"/>
              </w:rPr>
              <w:t>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B4423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12.12.2019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B44236">
        <w:rPr>
          <w:noProof/>
          <w:lang w:eastAsia="sk-SK"/>
        </w:rPr>
        <w:pict>
          <v:shape id="Obrázok 1" o:spid="_x0000_i1026" type="#_x0000_t75" style="width:453pt;height:63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B44236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42335"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1</w:t>
      </w:r>
      <w:r w:rsidR="00E22E38">
        <w:rPr>
          <w:rFonts w:ascii="Times New Roman" w:hAnsi="Times New Roman"/>
        </w:rPr>
        <w:t>8</w:t>
      </w:r>
      <w:r w:rsidR="004E2F17">
        <w:rPr>
          <w:rFonts w:ascii="Times New Roman" w:hAnsi="Times New Roman"/>
        </w:rPr>
        <w:t>.9.2019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Iva Kovalíková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E22E38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Štefan Plačko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55" w:rsidRDefault="00E00C55" w:rsidP="00CF35D8">
      <w:pPr>
        <w:spacing w:after="0" w:line="240" w:lineRule="auto"/>
      </w:pPr>
      <w:r>
        <w:separator/>
      </w:r>
    </w:p>
  </w:endnote>
  <w:endnote w:type="continuationSeparator" w:id="0">
    <w:p w:rsidR="00E00C55" w:rsidRDefault="00E00C5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55" w:rsidRDefault="00E00C55" w:rsidP="00CF35D8">
      <w:pPr>
        <w:spacing w:after="0" w:line="240" w:lineRule="auto"/>
      </w:pPr>
      <w:r>
        <w:separator/>
      </w:r>
    </w:p>
  </w:footnote>
  <w:footnote w:type="continuationSeparator" w:id="0">
    <w:p w:rsidR="00E00C55" w:rsidRDefault="00E00C5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DB31DA"/>
    <w:multiLevelType w:val="hybridMultilevel"/>
    <w:tmpl w:val="6F463ECC"/>
    <w:lvl w:ilvl="0" w:tplc="5AFCCDD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15476"/>
    <w:rsid w:val="00042335"/>
    <w:rsid w:val="00050EC5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1C77"/>
    <w:rsid w:val="00203036"/>
    <w:rsid w:val="0021521C"/>
    <w:rsid w:val="00225CD9"/>
    <w:rsid w:val="00245792"/>
    <w:rsid w:val="00277C50"/>
    <w:rsid w:val="00297E7B"/>
    <w:rsid w:val="002B01C8"/>
    <w:rsid w:val="002D7F9B"/>
    <w:rsid w:val="002D7FC6"/>
    <w:rsid w:val="002E3F1A"/>
    <w:rsid w:val="003151E6"/>
    <w:rsid w:val="00324D38"/>
    <w:rsid w:val="00336965"/>
    <w:rsid w:val="0034733D"/>
    <w:rsid w:val="00363255"/>
    <w:rsid w:val="003700F7"/>
    <w:rsid w:val="003C5637"/>
    <w:rsid w:val="003F10E0"/>
    <w:rsid w:val="003F1FDE"/>
    <w:rsid w:val="00423CC3"/>
    <w:rsid w:val="00446402"/>
    <w:rsid w:val="00460FC6"/>
    <w:rsid w:val="004C05D7"/>
    <w:rsid w:val="004E2F17"/>
    <w:rsid w:val="004F368A"/>
    <w:rsid w:val="00507CF5"/>
    <w:rsid w:val="005361EC"/>
    <w:rsid w:val="00541786"/>
    <w:rsid w:val="0055263C"/>
    <w:rsid w:val="005669DE"/>
    <w:rsid w:val="005811B1"/>
    <w:rsid w:val="00583AF0"/>
    <w:rsid w:val="00585A98"/>
    <w:rsid w:val="0058712F"/>
    <w:rsid w:val="00592E27"/>
    <w:rsid w:val="005B3199"/>
    <w:rsid w:val="005B6C51"/>
    <w:rsid w:val="005F0D24"/>
    <w:rsid w:val="0061118C"/>
    <w:rsid w:val="006377DA"/>
    <w:rsid w:val="006964A3"/>
    <w:rsid w:val="006A3977"/>
    <w:rsid w:val="006B6CBE"/>
    <w:rsid w:val="006C0209"/>
    <w:rsid w:val="006E77C5"/>
    <w:rsid w:val="00750B1A"/>
    <w:rsid w:val="007609CE"/>
    <w:rsid w:val="00775339"/>
    <w:rsid w:val="00793AF3"/>
    <w:rsid w:val="007A5170"/>
    <w:rsid w:val="007A6CFA"/>
    <w:rsid w:val="007B6C7D"/>
    <w:rsid w:val="008058B8"/>
    <w:rsid w:val="00822C34"/>
    <w:rsid w:val="008721DB"/>
    <w:rsid w:val="008B22EE"/>
    <w:rsid w:val="008C3B1D"/>
    <w:rsid w:val="008C3C41"/>
    <w:rsid w:val="008C4846"/>
    <w:rsid w:val="008E55C7"/>
    <w:rsid w:val="009262B3"/>
    <w:rsid w:val="009B4B14"/>
    <w:rsid w:val="009C3018"/>
    <w:rsid w:val="009F4F76"/>
    <w:rsid w:val="00A33615"/>
    <w:rsid w:val="00A71E3A"/>
    <w:rsid w:val="00A749C4"/>
    <w:rsid w:val="00A9043F"/>
    <w:rsid w:val="00AB111C"/>
    <w:rsid w:val="00AF5989"/>
    <w:rsid w:val="00B440DB"/>
    <w:rsid w:val="00B44236"/>
    <w:rsid w:val="00B71530"/>
    <w:rsid w:val="00BB2BE5"/>
    <w:rsid w:val="00BB5601"/>
    <w:rsid w:val="00BF2F35"/>
    <w:rsid w:val="00BF4683"/>
    <w:rsid w:val="00BF4792"/>
    <w:rsid w:val="00C065E1"/>
    <w:rsid w:val="00C220D6"/>
    <w:rsid w:val="00C51BB3"/>
    <w:rsid w:val="00C932E4"/>
    <w:rsid w:val="00CA0B4D"/>
    <w:rsid w:val="00CA771E"/>
    <w:rsid w:val="00CB735D"/>
    <w:rsid w:val="00CC03F3"/>
    <w:rsid w:val="00CD7D64"/>
    <w:rsid w:val="00CF35D8"/>
    <w:rsid w:val="00D0796E"/>
    <w:rsid w:val="00D20B0E"/>
    <w:rsid w:val="00D47FFA"/>
    <w:rsid w:val="00D5619C"/>
    <w:rsid w:val="00DA6ABC"/>
    <w:rsid w:val="00DD1AA4"/>
    <w:rsid w:val="00DE0651"/>
    <w:rsid w:val="00DE2C8B"/>
    <w:rsid w:val="00DE355F"/>
    <w:rsid w:val="00E00C55"/>
    <w:rsid w:val="00E030BC"/>
    <w:rsid w:val="00E22E38"/>
    <w:rsid w:val="00E36C97"/>
    <w:rsid w:val="00E84DD2"/>
    <w:rsid w:val="00E926D8"/>
    <w:rsid w:val="00EC5730"/>
    <w:rsid w:val="00EC7849"/>
    <w:rsid w:val="00F27536"/>
    <w:rsid w:val="00F305BB"/>
    <w:rsid w:val="00F36E61"/>
    <w:rsid w:val="00F61779"/>
    <w:rsid w:val="00FC6C94"/>
    <w:rsid w:val="00FD26E3"/>
    <w:rsid w:val="00FD3420"/>
    <w:rsid w:val="00FE050F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11404"/>
  <w15:docId w15:val="{B40996A0-861A-4CBF-A291-F63E1607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4880-2511-494A-BD46-88345FC2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19</cp:revision>
  <cp:lastPrinted>2019-12-11T13:36:00Z</cp:lastPrinted>
  <dcterms:created xsi:type="dcterms:W3CDTF">2019-10-09T11:02:00Z</dcterms:created>
  <dcterms:modified xsi:type="dcterms:W3CDTF">2019-12-11T13:36:00Z</dcterms:modified>
</cp:coreProperties>
</file>