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86" w:rsidRPr="002E0586" w:rsidRDefault="002E0586" w:rsidP="002E0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586">
        <w:rPr>
          <w:rFonts w:ascii="Times New Roman" w:hAnsi="Times New Roman" w:cs="Times New Roman"/>
          <w:sz w:val="24"/>
          <w:szCs w:val="24"/>
        </w:rPr>
        <w:t>PLASTYKA KL. 5</w:t>
      </w:r>
    </w:p>
    <w:p w:rsidR="002E0586" w:rsidRDefault="002E0586">
      <w:pPr>
        <w:rPr>
          <w:rFonts w:ascii="Times New Roman" w:hAnsi="Times New Roman" w:cs="Times New Roman"/>
          <w:sz w:val="24"/>
          <w:szCs w:val="24"/>
        </w:rPr>
      </w:pPr>
    </w:p>
    <w:p w:rsidR="002E0586" w:rsidRPr="002E0586" w:rsidRDefault="002E0586">
      <w:pPr>
        <w:rPr>
          <w:rFonts w:ascii="Times New Roman" w:hAnsi="Times New Roman" w:cs="Times New Roman"/>
          <w:sz w:val="24"/>
          <w:szCs w:val="24"/>
        </w:rPr>
      </w:pPr>
      <w:r w:rsidRPr="002E0586">
        <w:rPr>
          <w:rFonts w:ascii="Times New Roman" w:hAnsi="Times New Roman" w:cs="Times New Roman"/>
          <w:sz w:val="24"/>
          <w:szCs w:val="24"/>
        </w:rPr>
        <w:t>TEMAT: Kompozycja statyczna w sztuce klasycyzmu</w:t>
      </w:r>
    </w:p>
    <w:p w:rsidR="002E0586" w:rsidRPr="002E0586" w:rsidRDefault="002E0586">
      <w:pPr>
        <w:rPr>
          <w:rFonts w:ascii="Times New Roman" w:hAnsi="Times New Roman" w:cs="Times New Roman"/>
          <w:sz w:val="24"/>
          <w:szCs w:val="24"/>
        </w:rPr>
      </w:pPr>
    </w:p>
    <w:p w:rsidR="002E0586" w:rsidRDefault="002E0586">
      <w:pPr>
        <w:rPr>
          <w:rFonts w:ascii="Times New Roman" w:hAnsi="Times New Roman" w:cs="Times New Roman"/>
          <w:sz w:val="24"/>
          <w:szCs w:val="24"/>
        </w:rPr>
      </w:pPr>
      <w:r w:rsidRPr="002E0586">
        <w:rPr>
          <w:rFonts w:ascii="Times New Roman" w:hAnsi="Times New Roman" w:cs="Times New Roman"/>
          <w:sz w:val="24"/>
          <w:szCs w:val="24"/>
        </w:rPr>
        <w:t>Zapoznaj się z tematem z podręcznika str. 58 – 59</w:t>
      </w:r>
    </w:p>
    <w:p w:rsidR="002E0586" w:rsidRPr="002E0586" w:rsidRDefault="002E0586">
      <w:pPr>
        <w:rPr>
          <w:rFonts w:ascii="Times New Roman" w:hAnsi="Times New Roman" w:cs="Times New Roman"/>
          <w:sz w:val="24"/>
          <w:szCs w:val="24"/>
        </w:rPr>
      </w:pPr>
    </w:p>
    <w:p w:rsidR="00C76750" w:rsidRDefault="002E0586" w:rsidP="002E0586">
      <w:pPr>
        <w:jc w:val="both"/>
        <w:rPr>
          <w:rFonts w:ascii="Times New Roman" w:hAnsi="Times New Roman" w:cs="Times New Roman"/>
          <w:sz w:val="24"/>
          <w:szCs w:val="24"/>
        </w:rPr>
      </w:pPr>
      <w:r w:rsidRPr="002E0586">
        <w:rPr>
          <w:rFonts w:ascii="Times New Roman" w:hAnsi="Times New Roman" w:cs="Times New Roman"/>
          <w:sz w:val="24"/>
          <w:szCs w:val="24"/>
        </w:rPr>
        <w:t xml:space="preserve">Następnie wypełnij – wyszukując w Internecie wiadomości – kartę pracy. Nie musisz jej drukować, możesz napisać „odwołania” do poszczególnych punktów i rysunków. </w:t>
      </w:r>
    </w:p>
    <w:p w:rsidR="00C76750" w:rsidRDefault="00C76750" w:rsidP="002E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E0586" w:rsidRPr="002E0586">
        <w:rPr>
          <w:rFonts w:ascii="Times New Roman" w:hAnsi="Times New Roman" w:cs="Times New Roman"/>
          <w:sz w:val="24"/>
          <w:szCs w:val="24"/>
        </w:rPr>
        <w:t xml:space="preserve">p. </w:t>
      </w:r>
      <w:r w:rsidR="002E0586">
        <w:rPr>
          <w:rFonts w:ascii="Times New Roman" w:hAnsi="Times New Roman" w:cs="Times New Roman"/>
          <w:sz w:val="24"/>
          <w:szCs w:val="24"/>
        </w:rPr>
        <w:t>z</w:t>
      </w:r>
      <w:r w:rsidR="002E0586" w:rsidRPr="002E0586">
        <w:rPr>
          <w:rFonts w:ascii="Times New Roman" w:hAnsi="Times New Roman" w:cs="Times New Roman"/>
          <w:sz w:val="24"/>
          <w:szCs w:val="24"/>
        </w:rPr>
        <w:t>ad.1 …..</w:t>
      </w:r>
      <w:r w:rsidR="00AA2A5C">
        <w:rPr>
          <w:rFonts w:ascii="Times New Roman" w:hAnsi="Times New Roman" w:cs="Times New Roman"/>
          <w:sz w:val="24"/>
          <w:szCs w:val="24"/>
        </w:rPr>
        <w:t xml:space="preserve">  </w:t>
      </w:r>
      <w:r w:rsidR="002E0586" w:rsidRPr="002E0586">
        <w:rPr>
          <w:rFonts w:ascii="Times New Roman" w:hAnsi="Times New Roman" w:cs="Times New Roman"/>
          <w:sz w:val="24"/>
          <w:szCs w:val="24"/>
        </w:rPr>
        <w:t xml:space="preserve">odpowiedź, </w:t>
      </w:r>
    </w:p>
    <w:p w:rsidR="002E0586" w:rsidRPr="002E0586" w:rsidRDefault="00C76750" w:rsidP="002E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0586" w:rsidRPr="002E0586">
        <w:rPr>
          <w:rFonts w:ascii="Times New Roman" w:hAnsi="Times New Roman" w:cs="Times New Roman"/>
          <w:sz w:val="24"/>
          <w:szCs w:val="24"/>
        </w:rPr>
        <w:t xml:space="preserve">zad. 2 ….. </w:t>
      </w:r>
      <w:bookmarkStart w:id="0" w:name="_GoBack"/>
      <w:bookmarkEnd w:id="0"/>
    </w:p>
    <w:p w:rsidR="002E0586" w:rsidRPr="002E0586" w:rsidRDefault="002E0586">
      <w:pPr>
        <w:rPr>
          <w:rFonts w:ascii="Times New Roman" w:hAnsi="Times New Roman" w:cs="Times New Roman"/>
          <w:sz w:val="24"/>
          <w:szCs w:val="24"/>
        </w:rPr>
      </w:pPr>
    </w:p>
    <w:sectPr w:rsidR="002E0586" w:rsidRPr="002E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86"/>
    <w:rsid w:val="002E0586"/>
    <w:rsid w:val="00AA2A5C"/>
    <w:rsid w:val="00C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C8AA"/>
  <w15:chartTrackingRefBased/>
  <w15:docId w15:val="{F9D59EC4-6A1B-433B-AC6E-BD56DFB2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2020-05-13T17:04:00Z</dcterms:created>
  <dcterms:modified xsi:type="dcterms:W3CDTF">2020-05-13T17:19:00Z</dcterms:modified>
</cp:coreProperties>
</file>