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9C" w:rsidRPr="00EB00F9" w:rsidRDefault="00397A9C" w:rsidP="00397A9C">
      <w:pPr>
        <w:jc w:val="center"/>
        <w:rPr>
          <w:rFonts w:ascii="Comic Sans MS" w:hAnsi="Comic Sans MS"/>
          <w:b/>
          <w:color w:val="FFC000"/>
          <w:sz w:val="28"/>
          <w:szCs w:val="28"/>
          <w:u w:val="single"/>
        </w:rPr>
      </w:pPr>
      <w:r w:rsidRPr="00EB00F9">
        <w:rPr>
          <w:rFonts w:ascii="Comic Sans MS" w:hAnsi="Comic Sans MS"/>
          <w:b/>
          <w:color w:val="FFC000"/>
          <w:sz w:val="28"/>
          <w:szCs w:val="28"/>
          <w:u w:val="single"/>
        </w:rPr>
        <w:t>Domáce úlohy</w:t>
      </w:r>
    </w:p>
    <w:p w:rsidR="00397A9C" w:rsidRDefault="00397A9C" w:rsidP="00397A9C">
      <w:pPr>
        <w:jc w:val="center"/>
        <w:rPr>
          <w:rFonts w:ascii="Comic Sans MS" w:hAnsi="Comic Sans MS"/>
          <w:color w:val="76923C" w:themeColor="accent3" w:themeShade="BF"/>
          <w:sz w:val="28"/>
          <w:szCs w:val="28"/>
        </w:rPr>
      </w:pPr>
      <w:r w:rsidRPr="00EB00F9">
        <w:rPr>
          <w:rFonts w:ascii="Comic Sans MS" w:hAnsi="Comic Sans MS"/>
          <w:color w:val="76923C" w:themeColor="accent3" w:themeShade="BF"/>
          <w:sz w:val="28"/>
          <w:szCs w:val="28"/>
        </w:rPr>
        <w:t>7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.</w:t>
      </w:r>
      <w:r w:rsidRPr="00EB00F9">
        <w:rPr>
          <w:rFonts w:ascii="Comic Sans MS" w:hAnsi="Comic Sans MS"/>
          <w:color w:val="76923C" w:themeColor="accent3" w:themeShade="BF"/>
          <w:sz w:val="28"/>
          <w:szCs w:val="28"/>
        </w:rPr>
        <w:t xml:space="preserve"> ročník </w:t>
      </w:r>
      <w:r w:rsidRPr="00EB00F9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 </w:t>
      </w:r>
      <w:r w:rsidRPr="00251B14">
        <w:rPr>
          <w:rFonts w:ascii="Comic Sans MS" w:hAnsi="Comic Sans MS"/>
          <w:color w:val="C00000"/>
          <w:sz w:val="28"/>
          <w:szCs w:val="28"/>
        </w:rPr>
        <w:t>9. ročník</w:t>
      </w:r>
    </w:p>
    <w:p w:rsidR="00397A9C" w:rsidRPr="00EB00F9" w:rsidRDefault="00397A9C" w:rsidP="00397A9C">
      <w:pPr>
        <w:jc w:val="center"/>
        <w:rPr>
          <w:rFonts w:ascii="Comic Sans MS" w:hAnsi="Comic Sans MS"/>
          <w:color w:val="BB13AF"/>
          <w:sz w:val="28"/>
          <w:szCs w:val="28"/>
        </w:rPr>
      </w:pPr>
      <w:r w:rsidRPr="00EB00F9">
        <w:rPr>
          <w:rFonts w:ascii="Comic Sans MS" w:hAnsi="Comic Sans MS"/>
          <w:color w:val="BB13AF"/>
          <w:sz w:val="28"/>
          <w:szCs w:val="28"/>
        </w:rPr>
        <w:t>Mgr. Jana Masaryková</w:t>
      </w:r>
    </w:p>
    <w:p w:rsidR="00397A9C" w:rsidRDefault="00397A9C" w:rsidP="00397A9C">
      <w:pPr>
        <w:rPr>
          <w:rFonts w:ascii="Comic Sans MS" w:hAnsi="Comic Sans MS"/>
          <w:color w:val="76923C" w:themeColor="accent3" w:themeShade="BF"/>
          <w:sz w:val="28"/>
          <w:szCs w:val="28"/>
        </w:rPr>
      </w:pPr>
      <w:r w:rsidRPr="00EB00F9">
        <w:rPr>
          <w:rFonts w:ascii="Comic Sans MS" w:hAnsi="Comic Sans MS"/>
          <w:color w:val="76923C" w:themeColor="accent3" w:themeShade="BF"/>
          <w:sz w:val="28"/>
          <w:szCs w:val="28"/>
        </w:rPr>
        <w:t>P</w:t>
      </w:r>
      <w:r>
        <w:rPr>
          <w:rFonts w:ascii="Comic Sans MS" w:hAnsi="Comic Sans MS"/>
          <w:color w:val="76923C" w:themeColor="accent3" w:themeShade="BF"/>
          <w:sz w:val="28"/>
          <w:szCs w:val="28"/>
        </w:rPr>
        <w:t>redmet: DEJEPIS 7</w:t>
      </w:r>
    </w:p>
    <w:p w:rsidR="00397A9C" w:rsidRDefault="00397A9C" w:rsidP="00397A9C">
      <w:pPr>
        <w:rPr>
          <w:rFonts w:ascii="Comic Sans MS" w:hAnsi="Comic Sans MS"/>
          <w:sz w:val="20"/>
          <w:szCs w:val="20"/>
        </w:rPr>
      </w:pPr>
      <w:r w:rsidRPr="00EB00F9">
        <w:rPr>
          <w:rFonts w:ascii="Comic Sans MS" w:hAnsi="Comic Sans MS"/>
          <w:b/>
        </w:rPr>
        <w:t xml:space="preserve">Téma </w:t>
      </w:r>
      <w:r>
        <w:rPr>
          <w:rFonts w:ascii="Comic Sans MS" w:hAnsi="Comic Sans MS"/>
          <w:b/>
        </w:rPr>
        <w:t xml:space="preserve">č. </w:t>
      </w:r>
      <w:r w:rsidRPr="00925081">
        <w:rPr>
          <w:rFonts w:ascii="Comic Sans MS" w:hAnsi="Comic Sans MS"/>
          <w:b/>
          <w:sz w:val="20"/>
          <w:szCs w:val="20"/>
        </w:rPr>
        <w:t>5 – Memorandum slovenského národa</w:t>
      </w:r>
      <w:r>
        <w:rPr>
          <w:rFonts w:ascii="Comic Sans MS" w:hAnsi="Comic Sans MS"/>
          <w:sz w:val="20"/>
          <w:szCs w:val="20"/>
        </w:rPr>
        <w:t xml:space="preserve"> (odpíš si zapamätaj si z učebnice str. 110)</w:t>
      </w:r>
    </w:p>
    <w:p w:rsidR="00974FF9" w:rsidRDefault="00397A9C" w:rsidP="00397A9C">
      <w:pPr>
        <w:rPr>
          <w:rFonts w:ascii="Comic Sans MS" w:hAnsi="Comic Sans MS"/>
          <w:sz w:val="20"/>
          <w:szCs w:val="20"/>
        </w:rPr>
      </w:pPr>
      <w:r w:rsidRPr="00925081">
        <w:rPr>
          <w:rFonts w:ascii="Comic Sans MS" w:hAnsi="Comic Sans MS"/>
          <w:i/>
          <w:sz w:val="20"/>
          <w:szCs w:val="20"/>
        </w:rPr>
        <w:t>Pozri si video</w:t>
      </w:r>
      <w:r>
        <w:rPr>
          <w:rFonts w:ascii="Comic Sans MS" w:hAnsi="Comic Sans MS"/>
          <w:sz w:val="20"/>
          <w:szCs w:val="20"/>
        </w:rPr>
        <w:t xml:space="preserve">: </w:t>
      </w:r>
    </w:p>
    <w:p w:rsidR="00397A9C" w:rsidRPr="00974FF9" w:rsidRDefault="00397A9C" w:rsidP="00974FF9">
      <w:pPr>
        <w:pStyle w:val="Odsekzoznamu"/>
        <w:numPr>
          <w:ilvl w:val="0"/>
          <w:numId w:val="3"/>
        </w:numPr>
        <w:rPr>
          <w:rFonts w:ascii="Comic Sans MS" w:hAnsi="Comic Sans MS"/>
          <w:color w:val="1F497D" w:themeColor="text2"/>
          <w:sz w:val="20"/>
          <w:szCs w:val="20"/>
        </w:rPr>
      </w:pPr>
      <w:r w:rsidRPr="00974FF9">
        <w:rPr>
          <w:rFonts w:ascii="Comic Sans MS" w:hAnsi="Comic Sans MS"/>
          <w:color w:val="1F497D" w:themeColor="text2"/>
          <w:sz w:val="20"/>
          <w:szCs w:val="20"/>
        </w:rPr>
        <w:t>https://www.youtube.com/watch?v=D9nan-h_tgs</w:t>
      </w:r>
    </w:p>
    <w:p w:rsidR="00397A9C" w:rsidRPr="00811BE5" w:rsidRDefault="00397A9C" w:rsidP="00397A9C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Predmet: </w:t>
      </w:r>
      <w:r w:rsidRPr="00251B14">
        <w:rPr>
          <w:rFonts w:ascii="Comic Sans MS" w:hAnsi="Comic Sans MS"/>
          <w:color w:val="C00000"/>
          <w:sz w:val="28"/>
          <w:szCs w:val="28"/>
        </w:rPr>
        <w:t>DEJEPIS 9</w:t>
      </w:r>
    </w:p>
    <w:p w:rsidR="00397A9C" w:rsidRDefault="00397A9C" w:rsidP="00397A9C">
      <w:pPr>
        <w:rPr>
          <w:rFonts w:ascii="Comic Sans MS" w:hAnsi="Comic Sans MS"/>
          <w:b/>
        </w:rPr>
      </w:pPr>
      <w:r w:rsidRPr="00EB00F9">
        <w:rPr>
          <w:rFonts w:ascii="Comic Sans MS" w:hAnsi="Comic Sans MS"/>
          <w:b/>
        </w:rPr>
        <w:t xml:space="preserve">Téma </w:t>
      </w:r>
      <w:r>
        <w:rPr>
          <w:rFonts w:ascii="Comic Sans MS" w:hAnsi="Comic Sans MS"/>
          <w:b/>
        </w:rPr>
        <w:t xml:space="preserve">č. </w:t>
      </w:r>
      <w:r w:rsidR="00925081">
        <w:rPr>
          <w:rFonts w:ascii="Comic Sans MS" w:hAnsi="Comic Sans MS"/>
          <w:b/>
        </w:rPr>
        <w:t>5 –</w:t>
      </w:r>
      <w:r w:rsidR="00974FF9">
        <w:rPr>
          <w:rFonts w:ascii="Comic Sans MS" w:hAnsi="Comic Sans MS"/>
          <w:b/>
        </w:rPr>
        <w:t xml:space="preserve"> Úvod - D</w:t>
      </w:r>
      <w:r w:rsidR="00925081">
        <w:rPr>
          <w:rFonts w:ascii="Comic Sans MS" w:hAnsi="Comic Sans MS"/>
          <w:b/>
        </w:rPr>
        <w:t xml:space="preserve">ruhá svetová vojna </w:t>
      </w:r>
    </w:p>
    <w:p w:rsidR="00974FF9" w:rsidRPr="00974FF9" w:rsidRDefault="00974FF9" w:rsidP="00397A9C">
      <w:pPr>
        <w:rPr>
          <w:rFonts w:ascii="Comic Sans MS" w:hAnsi="Comic Sans MS"/>
          <w:i/>
        </w:rPr>
      </w:pPr>
      <w:r w:rsidRPr="00974FF9">
        <w:rPr>
          <w:rFonts w:ascii="Comic Sans MS" w:hAnsi="Comic Sans MS"/>
          <w:i/>
        </w:rPr>
        <w:t xml:space="preserve">Pozri si video: </w:t>
      </w:r>
    </w:p>
    <w:p w:rsidR="00974FF9" w:rsidRPr="00974FF9" w:rsidRDefault="00974FF9" w:rsidP="00974FF9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hyperlink r:id="rId5" w:history="1">
        <w:r w:rsidRPr="00974FF9">
          <w:rPr>
            <w:rStyle w:val="Hypertextovprepojenie"/>
            <w:rFonts w:ascii="Comic Sans MS" w:hAnsi="Comic Sans MS"/>
          </w:rPr>
          <w:t>https://www.youtube.com/watch?v=rGfwacqmIM8</w:t>
        </w:r>
      </w:hyperlink>
    </w:p>
    <w:p w:rsidR="00974FF9" w:rsidRDefault="00974FF9" w:rsidP="00974FF9">
      <w:pPr>
        <w:pStyle w:val="Odsekzoznamu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hyperlink r:id="rId6" w:history="1">
        <w:r w:rsidRPr="00DB35A4">
          <w:rPr>
            <w:rStyle w:val="Hypertextovprepojenie"/>
            <w:rFonts w:ascii="Comic Sans MS" w:hAnsi="Comic Sans MS"/>
            <w:sz w:val="20"/>
            <w:szCs w:val="20"/>
          </w:rPr>
          <w:t>https://www.youtube.com/watch?v=8T2WCn7jYFI</w:t>
        </w:r>
      </w:hyperlink>
    </w:p>
    <w:p w:rsidR="00397A9C" w:rsidRDefault="00397A9C" w:rsidP="00397A9C">
      <w:pPr>
        <w:rPr>
          <w:rFonts w:ascii="Comic Sans MS" w:hAnsi="Comic Sans MS"/>
          <w:sz w:val="20"/>
          <w:szCs w:val="20"/>
        </w:rPr>
      </w:pPr>
    </w:p>
    <w:p w:rsidR="00397A9C" w:rsidRDefault="00397A9C" w:rsidP="00397A9C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76923C" w:themeColor="accent3" w:themeShade="BF"/>
          <w:sz w:val="28"/>
          <w:szCs w:val="28"/>
        </w:rPr>
        <w:t xml:space="preserve">Predmet: </w:t>
      </w:r>
      <w:r w:rsidRPr="00251B14">
        <w:rPr>
          <w:rFonts w:ascii="Comic Sans MS" w:hAnsi="Comic Sans MS"/>
          <w:color w:val="C00000"/>
          <w:sz w:val="28"/>
          <w:szCs w:val="28"/>
        </w:rPr>
        <w:t>Chémia 9</w:t>
      </w:r>
    </w:p>
    <w:p w:rsidR="00397A9C" w:rsidRDefault="00397A9C" w:rsidP="00397A9C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Poznámky</w:t>
      </w:r>
    </w:p>
    <w:p w:rsidR="00397A9C" w:rsidRPr="00397A9C" w:rsidRDefault="00397A9C" w:rsidP="00397A9C">
      <w:pPr>
        <w:pStyle w:val="Diplomovka"/>
        <w:rPr>
          <w:b/>
        </w:rPr>
      </w:pPr>
      <w:r w:rsidRPr="00397A9C">
        <w:rPr>
          <w:b/>
        </w:rPr>
        <w:t>Téma č. 5 – Využitie ropy, plasty</w:t>
      </w:r>
    </w:p>
    <w:p w:rsidR="00397A9C" w:rsidRDefault="00397A9C" w:rsidP="00397A9C">
      <w:pPr>
        <w:pStyle w:val="Diplomovka"/>
        <w:spacing w:line="240" w:lineRule="auto"/>
      </w:pPr>
      <w:r>
        <w:t>Ropa sa používa na výrobu dôležitých látok ako sú: plasty, syntetické vlákna, syntetický kaučuk a iné.</w:t>
      </w:r>
    </w:p>
    <w:p w:rsidR="00397A9C" w:rsidRDefault="00397A9C" w:rsidP="00397A9C">
      <w:pPr>
        <w:pStyle w:val="Diplomovka"/>
        <w:spacing w:line="240" w:lineRule="auto"/>
      </w:pPr>
      <w:r w:rsidRPr="00397A9C">
        <w:rPr>
          <w:b/>
        </w:rPr>
        <w:t>Plasty</w:t>
      </w:r>
      <w:r>
        <w:t xml:space="preserve"> – nahradili prírodné materiály ako drevo a kovy. Charakteristickou vlastnosťou plastov je, že sa dajú ohýbať a ľahko opracúvať. Sú dobré elektrické a tepelné izolanty. Predmety z plastov sú ľahké, pevné, pružné, odolné voči chemikáliám a korózii. Nevýhodou plastov je , že ich povrch sa doškriabe. Nie sú tvrdé, tepelne stále a mäknú. Chemici dokázali nahradiť prírodné vlákna (ľan, bavlnu, vlnu) syntetickými vláknami ako sú silon, nylon. Vyrábajú sa z nich odevy, pančuchy, bielizeň a iné užitočné produkty.</w:t>
      </w:r>
    </w:p>
    <w:p w:rsidR="00397A9C" w:rsidRDefault="00397A9C" w:rsidP="00397A9C">
      <w:pPr>
        <w:pStyle w:val="Diplomovka"/>
        <w:spacing w:line="240" w:lineRule="auto"/>
      </w:pPr>
      <w:r>
        <w:t>V chemických závodoch sa vyrábajú z produktov ropy aj čistiace prostriedky, farby, riedidlá a rozpúšťadlá.</w:t>
      </w:r>
    </w:p>
    <w:p w:rsidR="00397A9C" w:rsidRPr="000E449A" w:rsidRDefault="00397A9C" w:rsidP="00397A9C">
      <w:pPr>
        <w:pStyle w:val="Diplomovka"/>
        <w:spacing w:line="240" w:lineRule="auto"/>
        <w:rPr>
          <w:i/>
        </w:rPr>
      </w:pPr>
      <w:r w:rsidRPr="000E449A">
        <w:rPr>
          <w:i/>
        </w:rPr>
        <w:t>Bezpečnosť pri práci s ropnými produktmi:</w:t>
      </w:r>
    </w:p>
    <w:p w:rsidR="00397A9C" w:rsidRDefault="00397A9C" w:rsidP="00397A9C">
      <w:pPr>
        <w:pStyle w:val="Diplomovka"/>
        <w:numPr>
          <w:ilvl w:val="0"/>
          <w:numId w:val="1"/>
        </w:numPr>
        <w:spacing w:line="240" w:lineRule="auto"/>
      </w:pPr>
      <w:r>
        <w:t>Ropné produkty sú horľaviny – nesmieš s nimi pracovať pri otvorenom ohni!</w:t>
      </w:r>
    </w:p>
    <w:p w:rsidR="00397A9C" w:rsidRDefault="00397A9C" w:rsidP="00397A9C">
      <w:pPr>
        <w:pStyle w:val="Diplomovka"/>
        <w:numPr>
          <w:ilvl w:val="0"/>
          <w:numId w:val="1"/>
        </w:numPr>
        <w:spacing w:line="240" w:lineRule="auto"/>
      </w:pPr>
      <w:r>
        <w:t>Môžeš s nimi pracovať len na otvorenom priestranstve alebo v dobre vetranej miestnosti.</w:t>
      </w:r>
    </w:p>
    <w:p w:rsidR="00397A9C" w:rsidRDefault="00397A9C" w:rsidP="00397A9C">
      <w:pPr>
        <w:pStyle w:val="Diplomovka"/>
        <w:numPr>
          <w:ilvl w:val="0"/>
          <w:numId w:val="1"/>
        </w:numPr>
        <w:spacing w:line="240" w:lineRule="auto"/>
      </w:pPr>
      <w:r>
        <w:lastRenderedPageBreak/>
        <w:t>Pri práci s ropnými produktmi je zakázané jesť a piť.</w:t>
      </w:r>
    </w:p>
    <w:p w:rsidR="00397A9C" w:rsidRDefault="00397A9C" w:rsidP="00397A9C">
      <w:pPr>
        <w:pStyle w:val="Diplomovka"/>
        <w:numPr>
          <w:ilvl w:val="0"/>
          <w:numId w:val="1"/>
        </w:numPr>
        <w:spacing w:line="240" w:lineRule="auto"/>
      </w:pPr>
      <w:r>
        <w:t>Nedotýkame sa ich holými rukami.</w:t>
      </w:r>
    </w:p>
    <w:p w:rsidR="00397A9C" w:rsidRDefault="00397A9C" w:rsidP="00397A9C">
      <w:pPr>
        <w:pStyle w:val="Diplomovka"/>
        <w:numPr>
          <w:ilvl w:val="0"/>
          <w:numId w:val="1"/>
        </w:numPr>
        <w:spacing w:line="240" w:lineRule="auto"/>
      </w:pPr>
      <w:r>
        <w:t>V domácnosti ich môžeme skladovať iba v malom množstve a musia byť uložené v uzatvorených nádobách v chlade a v   tme.</w:t>
      </w:r>
    </w:p>
    <w:p w:rsidR="00397A9C" w:rsidRDefault="00397A9C" w:rsidP="00397A9C">
      <w:pPr>
        <w:pStyle w:val="Diplomovka"/>
        <w:numPr>
          <w:ilvl w:val="0"/>
          <w:numId w:val="1"/>
        </w:numPr>
        <w:spacing w:line="240" w:lineRule="auto"/>
      </w:pPr>
      <w:r>
        <w:t>V priestoroch kde sú uložené musí byť hasiaci prístroj.</w:t>
      </w:r>
    </w:p>
    <w:p w:rsidR="00397A9C" w:rsidRPr="00397A9C" w:rsidRDefault="00397A9C" w:rsidP="00397A9C">
      <w:pPr>
        <w:pStyle w:val="OK"/>
      </w:pPr>
      <w:r w:rsidRPr="00397A9C">
        <w:t>Ropné produkty sa nesmú nikde vylievať</w:t>
      </w:r>
      <w:r>
        <w:t>. Musia sa odovzdať do zberu!!!</w:t>
      </w:r>
    </w:p>
    <w:sectPr w:rsidR="00397A9C" w:rsidRPr="00397A9C" w:rsidSect="0001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070"/>
    <w:multiLevelType w:val="hybridMultilevel"/>
    <w:tmpl w:val="F0384D9E"/>
    <w:lvl w:ilvl="0" w:tplc="4D540C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584"/>
    <w:multiLevelType w:val="hybridMultilevel"/>
    <w:tmpl w:val="BC78BF38"/>
    <w:lvl w:ilvl="0" w:tplc="AB6252D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16E17"/>
    <w:multiLevelType w:val="hybridMultilevel"/>
    <w:tmpl w:val="68723DD4"/>
    <w:lvl w:ilvl="0" w:tplc="4FB66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A9C"/>
    <w:rsid w:val="00013F27"/>
    <w:rsid w:val="000E6891"/>
    <w:rsid w:val="002C1992"/>
    <w:rsid w:val="00397A9C"/>
    <w:rsid w:val="00575451"/>
    <w:rsid w:val="00581D4E"/>
    <w:rsid w:val="005E5FFD"/>
    <w:rsid w:val="0091107E"/>
    <w:rsid w:val="00925081"/>
    <w:rsid w:val="00974FF9"/>
    <w:rsid w:val="00A17BE7"/>
    <w:rsid w:val="00C16561"/>
    <w:rsid w:val="00D36880"/>
    <w:rsid w:val="00D8510C"/>
    <w:rsid w:val="00F04114"/>
    <w:rsid w:val="00F45CF3"/>
    <w:rsid w:val="00F758A6"/>
    <w:rsid w:val="00F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7A9C"/>
  </w:style>
  <w:style w:type="paragraph" w:styleId="Nadpis1">
    <w:name w:val="heading 1"/>
    <w:basedOn w:val="Normlny"/>
    <w:next w:val="Normlny"/>
    <w:link w:val="Nadpis1Char"/>
    <w:uiPriority w:val="9"/>
    <w:qFormat/>
    <w:rsid w:val="000E6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K">
    <w:name w:val="OK"/>
    <w:basedOn w:val="Normlny"/>
    <w:autoRedefine/>
    <w:qFormat/>
    <w:rsid w:val="00397A9C"/>
    <w:pPr>
      <w:spacing w:line="240" w:lineRule="auto"/>
      <w:jc w:val="both"/>
    </w:pPr>
    <w:rPr>
      <w:rFonts w:ascii="Times New Roman" w:hAnsi="Times New Roman"/>
      <w:i/>
      <w:sz w:val="24"/>
    </w:rPr>
  </w:style>
  <w:style w:type="paragraph" w:customStyle="1" w:styleId="Diplomovkov">
    <w:name w:val="Diplomovkový"/>
    <w:basedOn w:val="Normlny"/>
    <w:qFormat/>
    <w:rsid w:val="0091107E"/>
    <w:pPr>
      <w:pBdr>
        <w:bottom w:val="single" w:sz="8" w:space="4" w:color="4F81BD" w:themeColor="accent1"/>
      </w:pBdr>
      <w:spacing w:after="300" w:line="360" w:lineRule="auto"/>
      <w:contextualSpacing/>
      <w:jc w:val="both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E6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T">
    <w:name w:val="AT"/>
    <w:basedOn w:val="Normlny"/>
    <w:autoRedefine/>
    <w:qFormat/>
    <w:rsid w:val="00D8510C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customStyle="1" w:styleId="Diplomovka">
    <w:name w:val="Diplomovka"/>
    <w:basedOn w:val="Normlny"/>
    <w:qFormat/>
    <w:rsid w:val="00A17BE7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11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911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974FF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74F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T2WCn7jYFI" TargetMode="External"/><Relationship Id="rId5" Type="http://schemas.openxmlformats.org/officeDocument/2006/relationships/hyperlink" Target="https://www.youtube.com/watch?v=rGfwacqmI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2020-04-27T08:54:00Z</dcterms:created>
  <dcterms:modified xsi:type="dcterms:W3CDTF">2020-04-27T09:24:00Z</dcterms:modified>
</cp:coreProperties>
</file>