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D6" w:rsidRPr="00460B07" w:rsidRDefault="006717D6" w:rsidP="006717D6">
      <w:pPr>
        <w:pStyle w:val="Zkladntext2"/>
        <w:rPr>
          <w:bCs w:val="0"/>
          <w:sz w:val="32"/>
          <w:szCs w:val="32"/>
        </w:rPr>
      </w:pPr>
    </w:p>
    <w:p w:rsidR="006717D6" w:rsidRDefault="006717D6" w:rsidP="006717D6">
      <w:pPr>
        <w:pStyle w:val="Zkladntext2"/>
        <w:rPr>
          <w:bCs w:val="0"/>
          <w:sz w:val="32"/>
          <w:szCs w:val="32"/>
        </w:rPr>
      </w:pPr>
    </w:p>
    <w:p w:rsidR="006717D6" w:rsidRPr="00460B07" w:rsidRDefault="006717D6" w:rsidP="006717D6">
      <w:pPr>
        <w:pStyle w:val="Zkladntext2"/>
        <w:rPr>
          <w:rFonts w:asciiTheme="minorHAnsi" w:hAnsiTheme="minorHAnsi" w:cstheme="minorHAnsi"/>
          <w:bCs w:val="0"/>
          <w:sz w:val="32"/>
          <w:szCs w:val="32"/>
        </w:rPr>
      </w:pPr>
    </w:p>
    <w:p w:rsidR="006717D6" w:rsidRPr="00460B07" w:rsidRDefault="006717D6" w:rsidP="006717D6">
      <w:pPr>
        <w:pStyle w:val="Zkladntext2"/>
        <w:rPr>
          <w:rFonts w:asciiTheme="minorHAnsi" w:hAnsiTheme="minorHAnsi" w:cstheme="minorHAnsi"/>
          <w:bCs w:val="0"/>
          <w:sz w:val="32"/>
          <w:szCs w:val="32"/>
        </w:rPr>
      </w:pPr>
    </w:p>
    <w:p w:rsidR="006717D6" w:rsidRPr="001E2BDE" w:rsidRDefault="0003397D" w:rsidP="006717D6">
      <w:pPr>
        <w:pStyle w:val="Zkladntext2"/>
        <w:rPr>
          <w:bCs w:val="0"/>
          <w:sz w:val="32"/>
          <w:szCs w:val="32"/>
        </w:rPr>
      </w:pPr>
      <w:r w:rsidRPr="001E2BDE">
        <w:rPr>
          <w:bCs w:val="0"/>
          <w:sz w:val="32"/>
          <w:szCs w:val="32"/>
        </w:rPr>
        <w:t>Základná škola s materskou školou Unín 420, Unín</w:t>
      </w:r>
    </w:p>
    <w:p w:rsidR="0003397D" w:rsidRPr="001E2BDE" w:rsidRDefault="0003397D" w:rsidP="006717D6">
      <w:pPr>
        <w:pStyle w:val="Zkladntext2"/>
        <w:rPr>
          <w:bCs w:val="0"/>
          <w:sz w:val="32"/>
          <w:szCs w:val="32"/>
        </w:rPr>
      </w:pPr>
      <w:r w:rsidRPr="001E2BDE">
        <w:rPr>
          <w:bCs w:val="0"/>
          <w:sz w:val="32"/>
          <w:szCs w:val="32"/>
        </w:rPr>
        <w:t xml:space="preserve">Základná organizácia OZ PŠaV na Slovensku pri ZŠ s MŠ Unín </w:t>
      </w:r>
    </w:p>
    <w:p w:rsidR="006717D6" w:rsidRPr="001E2BDE" w:rsidRDefault="006717D6" w:rsidP="006717D6">
      <w:pPr>
        <w:pStyle w:val="Zkladntext2"/>
        <w:rPr>
          <w:bCs w:val="0"/>
          <w:sz w:val="32"/>
          <w:szCs w:val="32"/>
        </w:rPr>
      </w:pPr>
    </w:p>
    <w:p w:rsidR="0003397D" w:rsidRPr="001E2BDE" w:rsidRDefault="0003397D" w:rsidP="006717D6">
      <w:pPr>
        <w:pStyle w:val="Zkladntext2"/>
        <w:rPr>
          <w:bCs w:val="0"/>
          <w:sz w:val="40"/>
          <w:szCs w:val="40"/>
        </w:rPr>
      </w:pPr>
    </w:p>
    <w:p w:rsidR="0003397D" w:rsidRPr="001E2BDE" w:rsidRDefault="0003397D" w:rsidP="006717D6">
      <w:pPr>
        <w:pStyle w:val="Zkladntext2"/>
        <w:rPr>
          <w:bCs w:val="0"/>
          <w:sz w:val="40"/>
          <w:szCs w:val="40"/>
        </w:rPr>
      </w:pPr>
    </w:p>
    <w:p w:rsidR="0003397D" w:rsidRPr="00460B07" w:rsidRDefault="0003397D" w:rsidP="006717D6">
      <w:pPr>
        <w:pStyle w:val="Zkladntext2"/>
        <w:rPr>
          <w:rFonts w:asciiTheme="minorHAnsi" w:hAnsiTheme="minorHAnsi" w:cstheme="minorHAnsi"/>
          <w:bCs w:val="0"/>
          <w:sz w:val="40"/>
          <w:szCs w:val="40"/>
        </w:rPr>
      </w:pPr>
    </w:p>
    <w:p w:rsidR="0003397D" w:rsidRPr="00460B07" w:rsidRDefault="0003397D" w:rsidP="006717D6">
      <w:pPr>
        <w:pStyle w:val="Zkladntext2"/>
        <w:rPr>
          <w:rFonts w:asciiTheme="minorHAnsi" w:hAnsiTheme="minorHAnsi" w:cstheme="minorHAnsi"/>
          <w:bCs w:val="0"/>
          <w:sz w:val="40"/>
          <w:szCs w:val="40"/>
        </w:rPr>
      </w:pPr>
    </w:p>
    <w:p w:rsidR="0003397D" w:rsidRPr="001E2BDE" w:rsidRDefault="0003397D" w:rsidP="006717D6">
      <w:pPr>
        <w:pStyle w:val="Zkladntext2"/>
        <w:rPr>
          <w:bCs w:val="0"/>
          <w:sz w:val="40"/>
          <w:szCs w:val="40"/>
        </w:rPr>
      </w:pPr>
    </w:p>
    <w:p w:rsidR="006717D6" w:rsidRPr="001E2BDE" w:rsidRDefault="006717D6" w:rsidP="006717D6">
      <w:pPr>
        <w:pStyle w:val="Zkladntext2"/>
        <w:rPr>
          <w:bCs w:val="0"/>
          <w:sz w:val="40"/>
          <w:szCs w:val="40"/>
        </w:rPr>
      </w:pPr>
      <w:r w:rsidRPr="001E2BDE">
        <w:rPr>
          <w:bCs w:val="0"/>
          <w:sz w:val="40"/>
          <w:szCs w:val="40"/>
        </w:rPr>
        <w:t>KOLEKTÍVNA  ZMLUVA</w:t>
      </w:r>
    </w:p>
    <w:p w:rsidR="006717D6" w:rsidRPr="001E2BDE" w:rsidRDefault="006717D6" w:rsidP="006717D6">
      <w:pPr>
        <w:pStyle w:val="Zkladntext2"/>
        <w:rPr>
          <w:bCs w:val="0"/>
          <w:sz w:val="40"/>
          <w:szCs w:val="40"/>
        </w:rPr>
      </w:pPr>
    </w:p>
    <w:p w:rsidR="006717D6" w:rsidRPr="001E2BDE" w:rsidRDefault="006717D6" w:rsidP="006717D6">
      <w:pPr>
        <w:pStyle w:val="Zkladntext2"/>
        <w:rPr>
          <w:bCs w:val="0"/>
          <w:sz w:val="40"/>
          <w:szCs w:val="40"/>
        </w:rPr>
      </w:pPr>
    </w:p>
    <w:p w:rsidR="006717D6" w:rsidRPr="001E2BDE" w:rsidRDefault="006717D6" w:rsidP="006717D6">
      <w:pPr>
        <w:pStyle w:val="Zkladntext2"/>
        <w:rPr>
          <w:bCs w:val="0"/>
          <w:sz w:val="40"/>
          <w:szCs w:val="40"/>
        </w:rPr>
      </w:pPr>
    </w:p>
    <w:p w:rsidR="006717D6" w:rsidRPr="001E2BDE" w:rsidRDefault="006717D6" w:rsidP="006717D6">
      <w:pPr>
        <w:pStyle w:val="Zkladntext2"/>
        <w:rPr>
          <w:bCs w:val="0"/>
          <w:sz w:val="40"/>
          <w:szCs w:val="40"/>
        </w:rPr>
      </w:pPr>
    </w:p>
    <w:p w:rsidR="006717D6" w:rsidRPr="001E2BDE" w:rsidRDefault="006717D6" w:rsidP="006717D6">
      <w:pPr>
        <w:pStyle w:val="Zkladntext2"/>
        <w:rPr>
          <w:bCs w:val="0"/>
          <w:sz w:val="40"/>
          <w:szCs w:val="40"/>
        </w:rPr>
      </w:pPr>
      <w:r w:rsidRPr="001E2BDE">
        <w:rPr>
          <w:bCs w:val="0"/>
          <w:sz w:val="40"/>
          <w:szCs w:val="40"/>
        </w:rPr>
        <w:t>NA  ROK</w:t>
      </w:r>
    </w:p>
    <w:p w:rsidR="006717D6" w:rsidRPr="001E2BDE" w:rsidRDefault="006717D6" w:rsidP="006717D6">
      <w:pPr>
        <w:pStyle w:val="Zkladntext2"/>
        <w:rPr>
          <w:bCs w:val="0"/>
          <w:sz w:val="40"/>
          <w:szCs w:val="40"/>
        </w:rPr>
      </w:pPr>
    </w:p>
    <w:p w:rsidR="006717D6" w:rsidRPr="001E2BDE" w:rsidRDefault="006717D6" w:rsidP="006717D6">
      <w:pPr>
        <w:pStyle w:val="Zkladntext2"/>
        <w:rPr>
          <w:bCs w:val="0"/>
          <w:sz w:val="40"/>
          <w:szCs w:val="40"/>
        </w:rPr>
      </w:pPr>
    </w:p>
    <w:p w:rsidR="006717D6" w:rsidRPr="001E2BDE" w:rsidRDefault="006717D6" w:rsidP="006717D6">
      <w:pPr>
        <w:pStyle w:val="Zkladntext2"/>
        <w:rPr>
          <w:bCs w:val="0"/>
          <w:sz w:val="40"/>
          <w:szCs w:val="40"/>
        </w:rPr>
      </w:pPr>
    </w:p>
    <w:p w:rsidR="006717D6" w:rsidRPr="001E2BDE" w:rsidRDefault="006717D6" w:rsidP="006717D6">
      <w:pPr>
        <w:pStyle w:val="Zkladntext2"/>
        <w:rPr>
          <w:bCs w:val="0"/>
          <w:sz w:val="40"/>
          <w:szCs w:val="40"/>
        </w:rPr>
      </w:pPr>
    </w:p>
    <w:p w:rsidR="006717D6" w:rsidRPr="001E2BDE" w:rsidRDefault="00891421" w:rsidP="006717D6">
      <w:pPr>
        <w:pStyle w:val="Zkladntext2"/>
        <w:rPr>
          <w:bCs w:val="0"/>
          <w:sz w:val="40"/>
          <w:szCs w:val="40"/>
        </w:rPr>
      </w:pPr>
      <w:r w:rsidRPr="001E2BDE">
        <w:rPr>
          <w:bCs w:val="0"/>
          <w:sz w:val="40"/>
          <w:szCs w:val="40"/>
        </w:rPr>
        <w:t>20</w:t>
      </w:r>
      <w:r w:rsidR="00E7768F">
        <w:rPr>
          <w:bCs w:val="0"/>
          <w:sz w:val="40"/>
          <w:szCs w:val="40"/>
        </w:rPr>
        <w:t>22</w:t>
      </w:r>
    </w:p>
    <w:p w:rsidR="006717D6" w:rsidRPr="001E2BDE" w:rsidRDefault="006717D6" w:rsidP="006717D6">
      <w:pPr>
        <w:pStyle w:val="Zkladntext2"/>
        <w:rPr>
          <w:bCs w:val="0"/>
          <w:sz w:val="32"/>
          <w:szCs w:val="32"/>
        </w:rPr>
      </w:pPr>
    </w:p>
    <w:p w:rsidR="006717D6" w:rsidRPr="00460B07" w:rsidRDefault="006717D6" w:rsidP="006717D6">
      <w:pPr>
        <w:pStyle w:val="Zkladntext2"/>
        <w:rPr>
          <w:rFonts w:asciiTheme="minorHAnsi" w:hAnsiTheme="minorHAnsi" w:cstheme="minorHAnsi"/>
          <w:bCs w:val="0"/>
          <w:sz w:val="32"/>
          <w:szCs w:val="32"/>
        </w:rPr>
      </w:pPr>
    </w:p>
    <w:p w:rsidR="006717D6" w:rsidRPr="00460B07" w:rsidRDefault="006717D6" w:rsidP="006717D6">
      <w:pPr>
        <w:pStyle w:val="Zkladntext2"/>
        <w:rPr>
          <w:rFonts w:asciiTheme="minorHAnsi" w:hAnsiTheme="minorHAnsi" w:cstheme="minorHAnsi"/>
          <w:bCs w:val="0"/>
          <w:sz w:val="32"/>
          <w:szCs w:val="32"/>
        </w:rPr>
      </w:pPr>
    </w:p>
    <w:p w:rsidR="006717D6" w:rsidRPr="00460B07" w:rsidRDefault="006717D6" w:rsidP="006717D6">
      <w:pPr>
        <w:pStyle w:val="Zkladntext2"/>
        <w:jc w:val="left"/>
        <w:rPr>
          <w:rFonts w:asciiTheme="minorHAnsi" w:hAnsiTheme="minorHAnsi" w:cstheme="minorHAnsi"/>
          <w:bCs w:val="0"/>
          <w:sz w:val="32"/>
          <w:szCs w:val="32"/>
        </w:rPr>
      </w:pPr>
    </w:p>
    <w:p w:rsidR="006717D6" w:rsidRPr="00460B07" w:rsidRDefault="006717D6" w:rsidP="006717D6">
      <w:pPr>
        <w:pStyle w:val="Zkladntext2"/>
        <w:jc w:val="left"/>
        <w:rPr>
          <w:rFonts w:asciiTheme="minorHAnsi" w:hAnsiTheme="minorHAnsi" w:cstheme="minorHAnsi"/>
          <w:bCs w:val="0"/>
          <w:sz w:val="32"/>
          <w:szCs w:val="32"/>
        </w:rPr>
      </w:pPr>
    </w:p>
    <w:p w:rsidR="006717D6" w:rsidRPr="00460B07" w:rsidRDefault="006717D6" w:rsidP="006717D6">
      <w:pPr>
        <w:pStyle w:val="Zkladntext2"/>
        <w:jc w:val="left"/>
        <w:rPr>
          <w:rFonts w:asciiTheme="minorHAnsi" w:hAnsiTheme="minorHAnsi" w:cstheme="minorHAnsi"/>
          <w:bCs w:val="0"/>
          <w:sz w:val="32"/>
          <w:szCs w:val="32"/>
        </w:rPr>
      </w:pPr>
    </w:p>
    <w:p w:rsidR="006717D6" w:rsidRPr="00460B07" w:rsidRDefault="006717D6" w:rsidP="006717D6">
      <w:pPr>
        <w:pStyle w:val="Zkladntext2"/>
        <w:jc w:val="left"/>
        <w:rPr>
          <w:rFonts w:asciiTheme="minorHAnsi" w:hAnsiTheme="minorHAnsi" w:cstheme="minorHAnsi"/>
          <w:bCs w:val="0"/>
          <w:sz w:val="32"/>
          <w:szCs w:val="32"/>
        </w:rPr>
      </w:pPr>
    </w:p>
    <w:p w:rsidR="006717D6" w:rsidRPr="00460B07" w:rsidRDefault="006717D6" w:rsidP="006717D6">
      <w:pPr>
        <w:pStyle w:val="Zkladntext2"/>
        <w:jc w:val="left"/>
        <w:rPr>
          <w:rFonts w:asciiTheme="minorHAnsi" w:hAnsiTheme="minorHAnsi" w:cstheme="minorHAnsi"/>
          <w:bCs w:val="0"/>
          <w:sz w:val="32"/>
          <w:szCs w:val="32"/>
        </w:rPr>
      </w:pPr>
    </w:p>
    <w:p w:rsidR="006717D6" w:rsidRPr="00460B07" w:rsidRDefault="006717D6" w:rsidP="006717D6">
      <w:pPr>
        <w:pStyle w:val="Zkladntext2"/>
        <w:jc w:val="left"/>
        <w:rPr>
          <w:rFonts w:asciiTheme="minorHAnsi" w:hAnsiTheme="minorHAnsi" w:cstheme="minorHAnsi"/>
          <w:bCs w:val="0"/>
          <w:sz w:val="32"/>
          <w:szCs w:val="32"/>
        </w:rPr>
      </w:pPr>
    </w:p>
    <w:p w:rsidR="006717D6" w:rsidRPr="001E2BDE" w:rsidRDefault="006717D6" w:rsidP="0003397D">
      <w:pPr>
        <w:pStyle w:val="Zkladntext2"/>
        <w:rPr>
          <w:bCs w:val="0"/>
          <w:sz w:val="32"/>
          <w:szCs w:val="32"/>
        </w:rPr>
      </w:pPr>
      <w:r w:rsidRPr="001E2BDE">
        <w:rPr>
          <w:bCs w:val="0"/>
          <w:sz w:val="32"/>
          <w:szCs w:val="32"/>
        </w:rPr>
        <w:lastRenderedPageBreak/>
        <w:t>Kolektívna zmluva</w:t>
      </w:r>
    </w:p>
    <w:p w:rsidR="006717D6" w:rsidRPr="001E2BDE" w:rsidRDefault="006717D6" w:rsidP="006717D6">
      <w:pPr>
        <w:pStyle w:val="Zkladntext2"/>
        <w:rPr>
          <w:bCs w:val="0"/>
          <w:sz w:val="32"/>
          <w:szCs w:val="32"/>
        </w:rPr>
      </w:pPr>
    </w:p>
    <w:p w:rsidR="006717D6" w:rsidRPr="001E2BDE" w:rsidRDefault="00346FC6" w:rsidP="00D90D53">
      <w:pPr>
        <w:pStyle w:val="Zkladntext2"/>
        <w:jc w:val="both"/>
        <w:rPr>
          <w:b w:val="0"/>
          <w:bCs w:val="0"/>
        </w:rPr>
      </w:pPr>
      <w:r w:rsidRPr="001E2BDE">
        <w:rPr>
          <w:b w:val="0"/>
          <w:bCs w:val="0"/>
        </w:rPr>
        <w:t xml:space="preserve">uzatvorená dňa </w:t>
      </w:r>
      <w:r w:rsidR="00A838A4">
        <w:rPr>
          <w:b w:val="0"/>
          <w:bCs w:val="0"/>
        </w:rPr>
        <w:t>20</w:t>
      </w:r>
      <w:r w:rsidR="00891421" w:rsidRPr="001E2BDE">
        <w:rPr>
          <w:b w:val="0"/>
          <w:bCs w:val="0"/>
        </w:rPr>
        <w:t>. 0</w:t>
      </w:r>
      <w:r w:rsidR="00D31505" w:rsidRPr="001E2BDE">
        <w:rPr>
          <w:b w:val="0"/>
          <w:bCs w:val="0"/>
        </w:rPr>
        <w:t>1</w:t>
      </w:r>
      <w:r w:rsidR="00891421" w:rsidRPr="001E2BDE">
        <w:rPr>
          <w:b w:val="0"/>
          <w:bCs w:val="0"/>
        </w:rPr>
        <w:t>. 20</w:t>
      </w:r>
      <w:r w:rsidR="00E7768F">
        <w:rPr>
          <w:b w:val="0"/>
          <w:bCs w:val="0"/>
        </w:rPr>
        <w:t>22</w:t>
      </w:r>
      <w:r w:rsidR="001E2BDE">
        <w:rPr>
          <w:b w:val="0"/>
          <w:bCs w:val="0"/>
        </w:rPr>
        <w:t xml:space="preserve"> </w:t>
      </w:r>
      <w:r w:rsidR="006717D6" w:rsidRPr="001E2BDE">
        <w:rPr>
          <w:b w:val="0"/>
          <w:bCs w:val="0"/>
        </w:rPr>
        <w:t>medzi zmluvnými stranami:</w:t>
      </w:r>
    </w:p>
    <w:p w:rsidR="006717D6" w:rsidRPr="001E2BDE" w:rsidRDefault="006717D6" w:rsidP="00D90D53">
      <w:pPr>
        <w:pStyle w:val="Zkladntext2"/>
        <w:jc w:val="both"/>
        <w:rPr>
          <w:b w:val="0"/>
          <w:bCs w:val="0"/>
        </w:rPr>
      </w:pPr>
    </w:p>
    <w:p w:rsidR="006717D6" w:rsidRPr="001E2BDE" w:rsidRDefault="006717D6" w:rsidP="00D90D53">
      <w:pPr>
        <w:pStyle w:val="Zkladntext2"/>
        <w:jc w:val="both"/>
        <w:rPr>
          <w:b w:val="0"/>
          <w:bCs w:val="0"/>
        </w:rPr>
      </w:pPr>
      <w:r w:rsidRPr="001E2BDE">
        <w:rPr>
          <w:b w:val="0"/>
          <w:bCs w:val="0"/>
        </w:rPr>
        <w:t xml:space="preserve">Základnou organizáciou Odborového zväzu pracovníkov školstva a vedy na Slovensku pri Základnej škole s materskou školou  Unín, </w:t>
      </w:r>
      <w:r w:rsidR="003A1097" w:rsidRPr="001E2BDE">
        <w:rPr>
          <w:b w:val="0"/>
          <w:bCs w:val="0"/>
        </w:rPr>
        <w:t xml:space="preserve">Unín 420, 908 46, </w:t>
      </w:r>
      <w:r w:rsidR="002859C3" w:rsidRPr="001E2BDE">
        <w:rPr>
          <w:b w:val="0"/>
          <w:bCs w:val="0"/>
        </w:rPr>
        <w:t>zastúpenou  Mgr. Danielou Hladkou</w:t>
      </w:r>
      <w:r w:rsidRPr="001E2BDE">
        <w:rPr>
          <w:b w:val="0"/>
          <w:bCs w:val="0"/>
        </w:rPr>
        <w:t>, splnomocnencom na kolektívne vyjednávanie  / ďalej odborová organizácia/</w:t>
      </w:r>
    </w:p>
    <w:p w:rsidR="006717D6" w:rsidRPr="001E2BDE" w:rsidRDefault="006717D6" w:rsidP="001E2BDE">
      <w:pPr>
        <w:pStyle w:val="Zkladntext2"/>
        <w:rPr>
          <w:b w:val="0"/>
          <w:bCs w:val="0"/>
        </w:rPr>
      </w:pPr>
      <w:r w:rsidRPr="001E2BDE">
        <w:rPr>
          <w:b w:val="0"/>
          <w:bCs w:val="0"/>
        </w:rPr>
        <w:t>a</w:t>
      </w:r>
    </w:p>
    <w:p w:rsidR="006717D6" w:rsidRPr="001E2BDE" w:rsidRDefault="006717D6" w:rsidP="00D90D53">
      <w:pPr>
        <w:pStyle w:val="Zkladntext2"/>
        <w:jc w:val="both"/>
        <w:rPr>
          <w:b w:val="0"/>
          <w:bCs w:val="0"/>
        </w:rPr>
      </w:pPr>
      <w:r w:rsidRPr="001E2BDE">
        <w:rPr>
          <w:b w:val="0"/>
          <w:bCs w:val="0"/>
        </w:rPr>
        <w:t>Základ</w:t>
      </w:r>
      <w:r w:rsidR="003A1097" w:rsidRPr="001E2BDE">
        <w:rPr>
          <w:b w:val="0"/>
          <w:bCs w:val="0"/>
        </w:rPr>
        <w:t xml:space="preserve">nou školou s materskou školou </w:t>
      </w:r>
      <w:r w:rsidRPr="001E2BDE">
        <w:rPr>
          <w:b w:val="0"/>
          <w:bCs w:val="0"/>
        </w:rPr>
        <w:t>Unín,</w:t>
      </w:r>
      <w:r w:rsidR="003A1097" w:rsidRPr="001E2BDE">
        <w:rPr>
          <w:b w:val="0"/>
          <w:bCs w:val="0"/>
        </w:rPr>
        <w:t>420, 908 46,</w:t>
      </w:r>
      <w:r w:rsidRPr="001E2BDE">
        <w:rPr>
          <w:b w:val="0"/>
          <w:bCs w:val="0"/>
        </w:rPr>
        <w:t xml:space="preserve"> IČO: 37838580 zast</w:t>
      </w:r>
      <w:r w:rsidR="002859C3" w:rsidRPr="001E2BDE">
        <w:rPr>
          <w:b w:val="0"/>
          <w:bCs w:val="0"/>
        </w:rPr>
        <w:t xml:space="preserve">úpenou Mgr. </w:t>
      </w:r>
      <w:r w:rsidR="00F2476D" w:rsidRPr="001E2BDE">
        <w:rPr>
          <w:b w:val="0"/>
          <w:bCs w:val="0"/>
        </w:rPr>
        <w:t>Michaelou Vaňkov</w:t>
      </w:r>
      <w:r w:rsidR="002859C3" w:rsidRPr="001E2BDE">
        <w:rPr>
          <w:b w:val="0"/>
          <w:bCs w:val="0"/>
        </w:rPr>
        <w:t>ou</w:t>
      </w:r>
      <w:r w:rsidR="001E2BDE">
        <w:rPr>
          <w:b w:val="0"/>
          <w:bCs w:val="0"/>
        </w:rPr>
        <w:t xml:space="preserve"> </w:t>
      </w:r>
      <w:r w:rsidRPr="001E2BDE">
        <w:rPr>
          <w:b w:val="0"/>
          <w:bCs w:val="0"/>
        </w:rPr>
        <w:t>riaditeľkou školy /ďalej zamestnávateľ/</w:t>
      </w:r>
    </w:p>
    <w:p w:rsidR="006717D6" w:rsidRPr="001E2BDE" w:rsidRDefault="006717D6" w:rsidP="00D90D53">
      <w:pPr>
        <w:pStyle w:val="Zkladntext2"/>
        <w:jc w:val="both"/>
        <w:rPr>
          <w:b w:val="0"/>
          <w:bCs w:val="0"/>
        </w:rPr>
      </w:pPr>
      <w:r w:rsidRPr="001E2BDE">
        <w:rPr>
          <w:b w:val="0"/>
          <w:bCs w:val="0"/>
        </w:rPr>
        <w:t>nasledovne:</w:t>
      </w:r>
    </w:p>
    <w:p w:rsidR="00460B07" w:rsidRPr="001E2BDE" w:rsidRDefault="00460B07" w:rsidP="006717D6">
      <w:pPr>
        <w:pStyle w:val="Zkladntext2"/>
        <w:rPr>
          <w:bCs w:val="0"/>
        </w:rPr>
      </w:pPr>
    </w:p>
    <w:p w:rsidR="006717D6" w:rsidRPr="001E2BDE" w:rsidRDefault="006717D6" w:rsidP="006717D6">
      <w:pPr>
        <w:pStyle w:val="Zkladntext2"/>
        <w:rPr>
          <w:bCs w:val="0"/>
        </w:rPr>
      </w:pPr>
      <w:r w:rsidRPr="001E2BDE">
        <w:rPr>
          <w:bCs w:val="0"/>
        </w:rPr>
        <w:t>Prvá časť</w:t>
      </w:r>
    </w:p>
    <w:p w:rsidR="006717D6" w:rsidRPr="001E2BDE" w:rsidRDefault="006717D6" w:rsidP="006717D6">
      <w:pPr>
        <w:pStyle w:val="Zkladntext2"/>
        <w:rPr>
          <w:b w:val="0"/>
          <w:bCs w:val="0"/>
          <w:i/>
        </w:rPr>
      </w:pPr>
      <w:r w:rsidRPr="001E2BDE">
        <w:rPr>
          <w:b w:val="0"/>
          <w:bCs w:val="0"/>
          <w:i/>
        </w:rPr>
        <w:t>Úvodné ustanovenia</w:t>
      </w:r>
    </w:p>
    <w:p w:rsidR="006717D6" w:rsidRPr="001E2BDE" w:rsidRDefault="006717D6" w:rsidP="006717D6">
      <w:pPr>
        <w:pStyle w:val="Zkladntext2"/>
        <w:rPr>
          <w:b w:val="0"/>
          <w:bCs w:val="0"/>
          <w:i/>
        </w:rPr>
      </w:pPr>
    </w:p>
    <w:p w:rsidR="006717D6" w:rsidRPr="001E2BDE" w:rsidRDefault="006717D6" w:rsidP="006717D6">
      <w:pPr>
        <w:pStyle w:val="Zkladntext2"/>
        <w:rPr>
          <w:b w:val="0"/>
          <w:bCs w:val="0"/>
        </w:rPr>
      </w:pPr>
      <w:r w:rsidRPr="001E2BDE">
        <w:rPr>
          <w:b w:val="0"/>
          <w:bCs w:val="0"/>
        </w:rPr>
        <w:t>Článok 1</w:t>
      </w:r>
    </w:p>
    <w:p w:rsidR="006717D6" w:rsidRPr="001E2BDE" w:rsidRDefault="006717D6" w:rsidP="00D90D53">
      <w:pPr>
        <w:pStyle w:val="Zkladntext2"/>
        <w:rPr>
          <w:bCs w:val="0"/>
          <w:i/>
        </w:rPr>
      </w:pPr>
      <w:r w:rsidRPr="001E2BDE">
        <w:rPr>
          <w:bCs w:val="0"/>
          <w:i/>
        </w:rPr>
        <w:t>Spôsobilosť zmluvných strán na uzatvorenie kolektívnej zmluvy</w:t>
      </w:r>
    </w:p>
    <w:p w:rsidR="006717D6" w:rsidRPr="001E2BDE" w:rsidRDefault="006717D6" w:rsidP="00D90D53">
      <w:pPr>
        <w:pStyle w:val="Zkladntext2"/>
        <w:jc w:val="both"/>
        <w:rPr>
          <w:b w:val="0"/>
          <w:bCs w:val="0"/>
        </w:rPr>
      </w:pPr>
    </w:p>
    <w:p w:rsidR="006717D6" w:rsidRPr="001E2BDE" w:rsidRDefault="003A1097" w:rsidP="003A1097">
      <w:pPr>
        <w:pStyle w:val="Zkladntext2"/>
        <w:jc w:val="both"/>
        <w:rPr>
          <w:b w:val="0"/>
          <w:bCs w:val="0"/>
        </w:rPr>
      </w:pPr>
      <w:r w:rsidRPr="001E2BDE">
        <w:rPr>
          <w:b w:val="0"/>
          <w:bCs w:val="0"/>
        </w:rPr>
        <w:t xml:space="preserve">(1) </w:t>
      </w:r>
      <w:r w:rsidR="006717D6" w:rsidRPr="001E2BDE">
        <w:rPr>
          <w:b w:val="0"/>
          <w:bCs w:val="0"/>
        </w:rPr>
        <w:t>Odborová organizácia má právnu subjektivitu podľa zákona číslo 83/1990 Zb. o združovaní občanov v znení neskorších predpisov a podľa článku 5 ods.6 prvá veta stanov Odborového zväzu pracovníkov školstva a vedy na Slovensku.</w:t>
      </w:r>
    </w:p>
    <w:p w:rsidR="009623F3" w:rsidRPr="001E2BDE" w:rsidRDefault="003A1097" w:rsidP="003A1097">
      <w:pPr>
        <w:pStyle w:val="Zkladntext2"/>
        <w:jc w:val="both"/>
        <w:rPr>
          <w:b w:val="0"/>
          <w:bCs w:val="0"/>
        </w:rPr>
      </w:pPr>
      <w:r w:rsidRPr="001E2BDE">
        <w:rPr>
          <w:b w:val="0"/>
          <w:bCs w:val="0"/>
        </w:rPr>
        <w:t xml:space="preserve">(2) </w:t>
      </w:r>
      <w:r w:rsidR="006717D6" w:rsidRPr="001E2BDE">
        <w:rPr>
          <w:b w:val="0"/>
          <w:bCs w:val="0"/>
        </w:rPr>
        <w:t xml:space="preserve">Zamestnávateľ má právnu subjektivitu založenú zriaďovacou listinou za dňa 1.4.2002.Oprávnenie zástupcu zamestnávateľa rokovať a uzatvoriť túto kolektívnu zmluvu </w:t>
      </w:r>
      <w:r w:rsidR="0003397D" w:rsidRPr="001E2BDE">
        <w:rPr>
          <w:b w:val="0"/>
          <w:bCs w:val="0"/>
        </w:rPr>
        <w:t>v</w:t>
      </w:r>
      <w:r w:rsidR="006717D6" w:rsidRPr="001E2BDE">
        <w:rPr>
          <w:b w:val="0"/>
          <w:bCs w:val="0"/>
        </w:rPr>
        <w:t>yplýva z jeho funkcie riaditeľa školy, ako štatutárneho zástupcu zamestnávateľa.</w:t>
      </w:r>
    </w:p>
    <w:p w:rsidR="006717D6" w:rsidRPr="001E2BDE" w:rsidRDefault="003A1097" w:rsidP="003A1097">
      <w:pPr>
        <w:pStyle w:val="Zkladntext2"/>
        <w:jc w:val="both"/>
        <w:rPr>
          <w:b w:val="0"/>
          <w:bCs w:val="0"/>
        </w:rPr>
      </w:pPr>
      <w:r w:rsidRPr="001E2BDE">
        <w:rPr>
          <w:b w:val="0"/>
          <w:bCs w:val="0"/>
        </w:rPr>
        <w:t xml:space="preserve">(3) </w:t>
      </w:r>
      <w:r w:rsidR="006717D6" w:rsidRPr="001E2BDE">
        <w:rPr>
          <w:b w:val="0"/>
          <w:bCs w:val="0"/>
        </w:rPr>
        <w:t xml:space="preserve">Na účely tejto kolektívnej zmluvy sa môže používať na spoločné označenie odborovej organizácie  </w:t>
      </w:r>
      <w:r w:rsidR="00496690" w:rsidRPr="001E2BDE">
        <w:rPr>
          <w:b w:val="0"/>
          <w:bCs w:val="0"/>
        </w:rPr>
        <w:t>a zamestnávateľa označenie  „</w:t>
      </w:r>
      <w:r w:rsidR="006717D6" w:rsidRPr="001E2BDE">
        <w:rPr>
          <w:b w:val="0"/>
          <w:bCs w:val="0"/>
        </w:rPr>
        <w:t>zmluvné strany“, namiesto označenia kolektívna zmluva skratka „KZ“, namiesto označenia Zákonník práce „ZP“, namiesto označenia zákona o odmeňovaní niektorých zamestnancov pri výkone práce vo verejnom záujme skratka „OVZ“, namiesto zákona o ochrane verejného záujmu skratka „ZOVZ“ a namiesto Kolektívnej zm</w:t>
      </w:r>
      <w:r w:rsidR="00A838A4">
        <w:rPr>
          <w:b w:val="0"/>
          <w:bCs w:val="0"/>
        </w:rPr>
        <w:t>luvy vyššieho stupňa na rok 2021</w:t>
      </w:r>
      <w:r w:rsidR="006717D6" w:rsidRPr="001E2BDE">
        <w:rPr>
          <w:b w:val="0"/>
          <w:bCs w:val="0"/>
        </w:rPr>
        <w:t xml:space="preserve"> skratka  „KZVS“.</w:t>
      </w:r>
    </w:p>
    <w:p w:rsidR="00460B07" w:rsidRPr="001E2BDE" w:rsidRDefault="00460B07" w:rsidP="006717D6">
      <w:pPr>
        <w:pStyle w:val="Zkladntext2"/>
        <w:ind w:left="399"/>
        <w:rPr>
          <w:b w:val="0"/>
          <w:bCs w:val="0"/>
        </w:rPr>
      </w:pPr>
    </w:p>
    <w:p w:rsidR="006717D6" w:rsidRPr="001E2BDE" w:rsidRDefault="006717D6" w:rsidP="006717D6">
      <w:pPr>
        <w:pStyle w:val="Zkladntext2"/>
        <w:ind w:left="399"/>
        <w:rPr>
          <w:b w:val="0"/>
          <w:bCs w:val="0"/>
        </w:rPr>
      </w:pPr>
      <w:r w:rsidRPr="001E2BDE">
        <w:rPr>
          <w:b w:val="0"/>
          <w:bCs w:val="0"/>
        </w:rPr>
        <w:t>Článok 2</w:t>
      </w:r>
    </w:p>
    <w:p w:rsidR="006717D6" w:rsidRPr="001E2BDE" w:rsidRDefault="006717D6" w:rsidP="006717D6">
      <w:pPr>
        <w:pStyle w:val="Zkladntext2"/>
        <w:ind w:left="399"/>
        <w:rPr>
          <w:bCs w:val="0"/>
          <w:i/>
        </w:rPr>
      </w:pPr>
      <w:r w:rsidRPr="001E2BDE">
        <w:rPr>
          <w:bCs w:val="0"/>
          <w:i/>
        </w:rPr>
        <w:t>Uznanie odborovej organizácie a zamestnávateľa</w:t>
      </w:r>
    </w:p>
    <w:p w:rsidR="006717D6" w:rsidRPr="001E2BDE" w:rsidRDefault="006717D6" w:rsidP="006717D6">
      <w:pPr>
        <w:pStyle w:val="Zkladntext2"/>
        <w:ind w:left="399"/>
        <w:jc w:val="left"/>
        <w:rPr>
          <w:b w:val="0"/>
          <w:bCs w:val="0"/>
        </w:rPr>
      </w:pPr>
    </w:p>
    <w:p w:rsidR="001501DA" w:rsidRPr="001E2BDE" w:rsidRDefault="001501DA" w:rsidP="001501DA">
      <w:pPr>
        <w:pStyle w:val="Zkladntext2"/>
        <w:jc w:val="both"/>
        <w:rPr>
          <w:b w:val="0"/>
          <w:bCs w:val="0"/>
        </w:rPr>
      </w:pPr>
      <w:r w:rsidRPr="001E2BDE">
        <w:rPr>
          <w:b w:val="0"/>
          <w:bCs w:val="0"/>
        </w:rPr>
        <w:t xml:space="preserve">(1) </w:t>
      </w:r>
      <w:r w:rsidR="006717D6" w:rsidRPr="001E2BDE">
        <w:rPr>
          <w:b w:val="0"/>
          <w:bCs w:val="0"/>
        </w:rPr>
        <w:t xml:space="preserve">Zamestnávateľ uznáva v zmysle § </w:t>
      </w:r>
      <w:r w:rsidR="00F2476D" w:rsidRPr="001E2BDE">
        <w:rPr>
          <w:b w:val="0"/>
          <w:bCs w:val="0"/>
        </w:rPr>
        <w:t xml:space="preserve">231 ods. 1 </w:t>
      </w:r>
      <w:r w:rsidRPr="001E2BDE">
        <w:rPr>
          <w:b w:val="0"/>
          <w:bCs w:val="0"/>
        </w:rPr>
        <w:t xml:space="preserve">a § 232 </w:t>
      </w:r>
      <w:r w:rsidR="00F2476D" w:rsidRPr="001E2BDE">
        <w:rPr>
          <w:b w:val="0"/>
          <w:bCs w:val="0"/>
        </w:rPr>
        <w:t>ZP</w:t>
      </w:r>
      <w:r w:rsidR="006717D6" w:rsidRPr="001E2BDE">
        <w:rPr>
          <w:b w:val="0"/>
          <w:bCs w:val="0"/>
        </w:rPr>
        <w:t xml:space="preserve">, ako zmluvného partnera na uzatvorenie tejto kolektívnej zmluvy odborovú organizáciu. </w:t>
      </w:r>
    </w:p>
    <w:p w:rsidR="001501DA" w:rsidRPr="001E2BDE" w:rsidRDefault="001501DA" w:rsidP="001501DA">
      <w:pPr>
        <w:pStyle w:val="Zkladntext2"/>
        <w:jc w:val="both"/>
        <w:rPr>
          <w:b w:val="0"/>
          <w:bCs w:val="0"/>
        </w:rPr>
      </w:pPr>
      <w:r w:rsidRPr="001E2BDE">
        <w:rPr>
          <w:b w:val="0"/>
          <w:bCs w:val="0"/>
        </w:rPr>
        <w:t xml:space="preserve">(2) </w:t>
      </w:r>
      <w:r w:rsidR="006717D6" w:rsidRPr="001E2BDE">
        <w:rPr>
          <w:b w:val="0"/>
          <w:bCs w:val="0"/>
        </w:rPr>
        <w:t>Odborová organizácia uznáva zamestnávateľa ako zmluvného partnera na rokovanie a uzatvorenie tejto kolektívnej zmluvy.</w:t>
      </w:r>
    </w:p>
    <w:p w:rsidR="006717D6" w:rsidRPr="001E2BDE" w:rsidRDefault="001501DA" w:rsidP="001501DA">
      <w:pPr>
        <w:pStyle w:val="Zkladntext2"/>
        <w:jc w:val="both"/>
        <w:rPr>
          <w:b w:val="0"/>
          <w:bCs w:val="0"/>
        </w:rPr>
      </w:pPr>
      <w:r w:rsidRPr="001E2BDE">
        <w:rPr>
          <w:b w:val="0"/>
          <w:bCs w:val="0"/>
        </w:rPr>
        <w:t>(3)</w:t>
      </w:r>
      <w:r w:rsidR="006717D6" w:rsidRPr="001E2BDE">
        <w:rPr>
          <w:b w:val="0"/>
          <w:bCs w:val="0"/>
        </w:rPr>
        <w:t xml:space="preserve"> Zmluvné strany sa zaväzujú, že nebudú v budúcnosti počas účinnosti </w:t>
      </w:r>
      <w:r w:rsidRPr="001E2BDE">
        <w:rPr>
          <w:b w:val="0"/>
          <w:bCs w:val="0"/>
        </w:rPr>
        <w:t xml:space="preserve">tejto </w:t>
      </w:r>
      <w:r w:rsidR="006717D6" w:rsidRPr="001E2BDE">
        <w:rPr>
          <w:b w:val="0"/>
          <w:bCs w:val="0"/>
        </w:rPr>
        <w:t xml:space="preserve">zmluvy spochybňovať vzájomné oprávnenie vystupovať ako zmluvná strana tejto kolektívnej zmluvy. </w:t>
      </w:r>
    </w:p>
    <w:p w:rsidR="006717D6" w:rsidRPr="001E2BDE" w:rsidRDefault="006717D6" w:rsidP="00D90D53">
      <w:pPr>
        <w:pStyle w:val="Zkladntext2"/>
        <w:ind w:left="399"/>
        <w:jc w:val="both"/>
        <w:rPr>
          <w:b w:val="0"/>
          <w:bCs w:val="0"/>
        </w:rPr>
      </w:pPr>
    </w:p>
    <w:p w:rsidR="006717D6" w:rsidRPr="001E2BDE" w:rsidRDefault="006717D6" w:rsidP="006717D6">
      <w:pPr>
        <w:pStyle w:val="Zkladntext2"/>
        <w:ind w:left="399"/>
        <w:jc w:val="left"/>
        <w:rPr>
          <w:b w:val="0"/>
          <w:bCs w:val="0"/>
        </w:rPr>
      </w:pPr>
    </w:p>
    <w:p w:rsidR="006717D6" w:rsidRPr="001E2BDE" w:rsidRDefault="006717D6" w:rsidP="006717D6">
      <w:pPr>
        <w:pStyle w:val="Zkladntext2"/>
        <w:ind w:left="399"/>
        <w:jc w:val="left"/>
        <w:rPr>
          <w:b w:val="0"/>
          <w:bCs w:val="0"/>
        </w:rPr>
      </w:pPr>
    </w:p>
    <w:p w:rsidR="006717D6" w:rsidRPr="001E2BDE" w:rsidRDefault="006717D6" w:rsidP="006717D6">
      <w:pPr>
        <w:pStyle w:val="Zkladntext2"/>
        <w:ind w:left="399"/>
        <w:jc w:val="left"/>
        <w:rPr>
          <w:b w:val="0"/>
          <w:bCs w:val="0"/>
        </w:rPr>
      </w:pPr>
    </w:p>
    <w:p w:rsidR="006717D6" w:rsidRDefault="006717D6" w:rsidP="006717D6">
      <w:pPr>
        <w:pStyle w:val="Zkladntext2"/>
        <w:ind w:left="399"/>
        <w:jc w:val="left"/>
        <w:rPr>
          <w:b w:val="0"/>
          <w:bCs w:val="0"/>
        </w:rPr>
      </w:pPr>
    </w:p>
    <w:p w:rsidR="001E2BDE" w:rsidRDefault="001E2BDE" w:rsidP="006717D6">
      <w:pPr>
        <w:pStyle w:val="Zkladntext2"/>
        <w:ind w:left="399"/>
        <w:jc w:val="left"/>
        <w:rPr>
          <w:b w:val="0"/>
          <w:bCs w:val="0"/>
        </w:rPr>
      </w:pPr>
    </w:p>
    <w:p w:rsidR="001E2BDE" w:rsidRDefault="001E2BDE" w:rsidP="006717D6">
      <w:pPr>
        <w:pStyle w:val="Zkladntext2"/>
        <w:ind w:left="399"/>
        <w:jc w:val="left"/>
        <w:rPr>
          <w:b w:val="0"/>
          <w:bCs w:val="0"/>
        </w:rPr>
      </w:pPr>
    </w:p>
    <w:p w:rsidR="001E2BDE" w:rsidRDefault="001E2BDE" w:rsidP="006717D6">
      <w:pPr>
        <w:pStyle w:val="Zkladntext2"/>
        <w:ind w:left="399"/>
        <w:jc w:val="left"/>
        <w:rPr>
          <w:b w:val="0"/>
          <w:bCs w:val="0"/>
        </w:rPr>
      </w:pPr>
    </w:p>
    <w:p w:rsidR="001E2BDE" w:rsidRPr="001E2BDE" w:rsidRDefault="001E2BDE" w:rsidP="006717D6">
      <w:pPr>
        <w:pStyle w:val="Zkladntext2"/>
        <w:ind w:left="399"/>
        <w:jc w:val="left"/>
        <w:rPr>
          <w:b w:val="0"/>
          <w:bCs w:val="0"/>
        </w:rPr>
      </w:pPr>
    </w:p>
    <w:p w:rsidR="006717D6" w:rsidRPr="001E2BDE" w:rsidRDefault="006717D6" w:rsidP="006717D6">
      <w:pPr>
        <w:pStyle w:val="Zkladntext2"/>
        <w:ind w:left="399"/>
        <w:jc w:val="left"/>
        <w:rPr>
          <w:b w:val="0"/>
          <w:bCs w:val="0"/>
        </w:rPr>
      </w:pPr>
    </w:p>
    <w:p w:rsidR="006717D6" w:rsidRPr="001E2BDE" w:rsidRDefault="006717D6" w:rsidP="006717D6">
      <w:pPr>
        <w:pStyle w:val="Zkladntext2"/>
        <w:ind w:left="399"/>
        <w:rPr>
          <w:b w:val="0"/>
          <w:bCs w:val="0"/>
        </w:rPr>
      </w:pPr>
      <w:r w:rsidRPr="001E2BDE">
        <w:rPr>
          <w:b w:val="0"/>
          <w:bCs w:val="0"/>
        </w:rPr>
        <w:lastRenderedPageBreak/>
        <w:t>Článok 3</w:t>
      </w:r>
    </w:p>
    <w:p w:rsidR="006717D6" w:rsidRPr="001E2BDE" w:rsidRDefault="006717D6" w:rsidP="006717D6">
      <w:pPr>
        <w:pStyle w:val="Zkladntext2"/>
        <w:ind w:left="399"/>
        <w:rPr>
          <w:bCs w:val="0"/>
          <w:i/>
        </w:rPr>
      </w:pPr>
      <w:r w:rsidRPr="001E2BDE">
        <w:rPr>
          <w:bCs w:val="0"/>
          <w:i/>
        </w:rPr>
        <w:t>Pôsobnosť</w:t>
      </w:r>
      <w:r w:rsidR="00F2476D" w:rsidRPr="001E2BDE">
        <w:rPr>
          <w:bCs w:val="0"/>
          <w:i/>
        </w:rPr>
        <w:t>, platnosť a účinnosť</w:t>
      </w:r>
      <w:r w:rsidRPr="001E2BDE">
        <w:rPr>
          <w:bCs w:val="0"/>
          <w:i/>
        </w:rPr>
        <w:t xml:space="preserve"> kolektívnej zmluvy</w:t>
      </w:r>
    </w:p>
    <w:p w:rsidR="006717D6" w:rsidRPr="001E2BDE" w:rsidRDefault="006717D6" w:rsidP="006717D6">
      <w:pPr>
        <w:pStyle w:val="Zkladntext2"/>
        <w:ind w:left="399"/>
        <w:jc w:val="left"/>
        <w:rPr>
          <w:b w:val="0"/>
          <w:bCs w:val="0"/>
        </w:rPr>
      </w:pPr>
    </w:p>
    <w:p w:rsidR="006717D6" w:rsidRPr="001E2BDE" w:rsidRDefault="001501DA" w:rsidP="00F27E11">
      <w:pPr>
        <w:pStyle w:val="Zkladntext2"/>
        <w:jc w:val="left"/>
        <w:rPr>
          <w:b w:val="0"/>
          <w:bCs w:val="0"/>
        </w:rPr>
      </w:pPr>
      <w:r w:rsidRPr="001E2BDE">
        <w:rPr>
          <w:b w:val="0"/>
          <w:bCs w:val="0"/>
        </w:rPr>
        <w:t xml:space="preserve">(1) </w:t>
      </w:r>
      <w:r w:rsidR="006717D6" w:rsidRPr="001E2BDE">
        <w:rPr>
          <w:b w:val="0"/>
          <w:bCs w:val="0"/>
        </w:rPr>
        <w:t>Táto KZ upravuje individuálne a kolektívne vzťa</w:t>
      </w:r>
      <w:r w:rsidRPr="001E2BDE">
        <w:rPr>
          <w:b w:val="0"/>
          <w:bCs w:val="0"/>
        </w:rPr>
        <w:t xml:space="preserve">hy medzi zamestnávateľom a jeho </w:t>
      </w:r>
      <w:r w:rsidR="006717D6" w:rsidRPr="001E2BDE">
        <w:rPr>
          <w:b w:val="0"/>
          <w:bCs w:val="0"/>
        </w:rPr>
        <w:t>zamestnancami a práva a povinnosti zmluvných strán.</w:t>
      </w:r>
    </w:p>
    <w:p w:rsidR="006717D6" w:rsidRPr="001E2BDE" w:rsidRDefault="001501DA" w:rsidP="001501DA">
      <w:pPr>
        <w:pStyle w:val="Zkladntext2"/>
        <w:jc w:val="left"/>
        <w:rPr>
          <w:b w:val="0"/>
          <w:bCs w:val="0"/>
        </w:rPr>
      </w:pPr>
      <w:r w:rsidRPr="001E2BDE">
        <w:rPr>
          <w:b w:val="0"/>
          <w:bCs w:val="0"/>
        </w:rPr>
        <w:t>(2 )</w:t>
      </w:r>
      <w:r w:rsidR="006717D6" w:rsidRPr="001E2BDE">
        <w:rPr>
          <w:b w:val="0"/>
          <w:bCs w:val="0"/>
        </w:rPr>
        <w:t>Táto KZ je záväzná pre zmluvné strany a zamestnancov, ktorí sú u zamestnávateľa v pracovnom pomere. KZ sa nevzťahuje na zamestnancov zamestnávateľa, ktorí u neho pracu</w:t>
      </w:r>
      <w:r w:rsidR="00ED63AC" w:rsidRPr="001E2BDE">
        <w:rPr>
          <w:b w:val="0"/>
          <w:bCs w:val="0"/>
        </w:rPr>
        <w:t xml:space="preserve">jú na dohodu o vykonaní práce, </w:t>
      </w:r>
      <w:r w:rsidR="006717D6" w:rsidRPr="001E2BDE">
        <w:rPr>
          <w:b w:val="0"/>
          <w:bCs w:val="0"/>
        </w:rPr>
        <w:t xml:space="preserve">na dohodu </w:t>
      </w:r>
      <w:r w:rsidR="00ED63AC" w:rsidRPr="001E2BDE">
        <w:rPr>
          <w:b w:val="0"/>
          <w:bCs w:val="0"/>
        </w:rPr>
        <w:t>o brigádnickej práci študentov a na dohodu o pracovnej činnosti.</w:t>
      </w:r>
    </w:p>
    <w:p w:rsidR="006717D6" w:rsidRPr="001E2BDE" w:rsidRDefault="001501DA" w:rsidP="001501DA">
      <w:pPr>
        <w:pStyle w:val="Zkladntext2"/>
        <w:jc w:val="left"/>
        <w:rPr>
          <w:b w:val="0"/>
          <w:bCs w:val="0"/>
        </w:rPr>
      </w:pPr>
      <w:r w:rsidRPr="001E2BDE">
        <w:rPr>
          <w:b w:val="0"/>
        </w:rPr>
        <w:t xml:space="preserve">(3) </w:t>
      </w:r>
      <w:r w:rsidR="005105B7">
        <w:t>Táto KZ je platná dňom jej podpisu zmluvnými stranami. KZ nadobudne účinnosť dňom nasledujúcim po dni jej zverejnenia na webovom sídle zamestnávateľa. Zamestnávateľ sa zaväzuje KZ zverejniť bezodkladne po podpísaní oboma zmluvným i stranami, a o dátume zverejnenia informovať odborovú organizáciu.</w:t>
      </w:r>
    </w:p>
    <w:p w:rsidR="006717D6" w:rsidRPr="001E2BDE" w:rsidRDefault="006717D6" w:rsidP="006717D6">
      <w:pPr>
        <w:pStyle w:val="Zkladntext2"/>
        <w:jc w:val="left"/>
        <w:rPr>
          <w:b w:val="0"/>
          <w:bCs w:val="0"/>
        </w:rPr>
      </w:pPr>
    </w:p>
    <w:p w:rsidR="006717D6" w:rsidRPr="001E2BDE" w:rsidRDefault="006717D6" w:rsidP="006717D6">
      <w:pPr>
        <w:pStyle w:val="Zkladntext2"/>
        <w:ind w:left="399"/>
        <w:rPr>
          <w:b w:val="0"/>
          <w:bCs w:val="0"/>
        </w:rPr>
      </w:pPr>
      <w:r w:rsidRPr="001E2BDE">
        <w:rPr>
          <w:b w:val="0"/>
          <w:bCs w:val="0"/>
        </w:rPr>
        <w:t>Článok 4</w:t>
      </w:r>
    </w:p>
    <w:p w:rsidR="006717D6" w:rsidRPr="001E2BDE" w:rsidRDefault="006717D6" w:rsidP="006717D6">
      <w:pPr>
        <w:pStyle w:val="Zkladntext2"/>
        <w:ind w:left="399"/>
        <w:rPr>
          <w:bCs w:val="0"/>
          <w:i/>
        </w:rPr>
      </w:pPr>
      <w:r w:rsidRPr="001E2BDE">
        <w:rPr>
          <w:bCs w:val="0"/>
          <w:i/>
        </w:rPr>
        <w:t>Zmena kolektívnej zmluvy</w:t>
      </w:r>
    </w:p>
    <w:p w:rsidR="006717D6" w:rsidRPr="001E2BDE" w:rsidRDefault="006717D6" w:rsidP="006717D6">
      <w:pPr>
        <w:pStyle w:val="Zkladntext2"/>
        <w:ind w:left="399"/>
        <w:rPr>
          <w:b w:val="0"/>
          <w:bCs w:val="0"/>
        </w:rPr>
      </w:pPr>
    </w:p>
    <w:p w:rsidR="006717D6" w:rsidRPr="001E2BDE" w:rsidRDefault="001501DA" w:rsidP="001501DA">
      <w:pPr>
        <w:pStyle w:val="Zkladntext2"/>
        <w:jc w:val="both"/>
        <w:rPr>
          <w:b w:val="0"/>
          <w:bCs w:val="0"/>
        </w:rPr>
      </w:pPr>
      <w:r w:rsidRPr="001E2BDE">
        <w:rPr>
          <w:b w:val="0"/>
          <w:bCs w:val="0"/>
        </w:rPr>
        <w:t xml:space="preserve">(1) </w:t>
      </w:r>
      <w:r w:rsidR="006717D6" w:rsidRPr="001E2BDE">
        <w:rPr>
          <w:b w:val="0"/>
          <w:bCs w:val="0"/>
        </w:rPr>
        <w:t>KZ a jej rozsah sa môžu meniť len po dohode jej zmluvných strán, na základe písomného návrhu na zmenu KZ jednou zo zmluvných strán. Dohodnuté strany sa označia ako „doplnok ku K</w:t>
      </w:r>
      <w:r w:rsidR="00D90D53" w:rsidRPr="001E2BDE">
        <w:rPr>
          <w:b w:val="0"/>
          <w:bCs w:val="0"/>
        </w:rPr>
        <w:t>Z“ a číslujú sa v poradí v</w:t>
      </w:r>
      <w:r w:rsidR="006717D6" w:rsidRPr="001E2BDE">
        <w:rPr>
          <w:b w:val="0"/>
          <w:bCs w:val="0"/>
        </w:rPr>
        <w:t> akom sú uzatvorené.</w:t>
      </w:r>
    </w:p>
    <w:p w:rsidR="006717D6" w:rsidRPr="001E2BDE" w:rsidRDefault="001501DA" w:rsidP="001501DA">
      <w:pPr>
        <w:pStyle w:val="Zkladntext2"/>
        <w:jc w:val="both"/>
        <w:rPr>
          <w:b w:val="0"/>
          <w:bCs w:val="0"/>
        </w:rPr>
      </w:pPr>
      <w:r w:rsidRPr="001E2BDE">
        <w:rPr>
          <w:b w:val="0"/>
          <w:bCs w:val="0"/>
        </w:rPr>
        <w:t xml:space="preserve">(2) </w:t>
      </w:r>
      <w:r w:rsidR="006717D6" w:rsidRPr="001E2BDE">
        <w:rPr>
          <w:b w:val="0"/>
          <w:bCs w:val="0"/>
        </w:rPr>
        <w:t>Zmluvné strany sa zaväzujú doplnkom ku KZ zmeniť ustanovenia KZ, ak to vyplynie zo zmeny všeobecne záväzných právnych predpisov  a ustanovenia KZ, ktoré zakladajú finančné nároky, a to v záv</w:t>
      </w:r>
      <w:r w:rsidRPr="001E2BDE">
        <w:rPr>
          <w:b w:val="0"/>
          <w:bCs w:val="0"/>
        </w:rPr>
        <w:t>islosti od prideleného rozpočtu</w:t>
      </w:r>
      <w:r w:rsidR="006717D6" w:rsidRPr="001E2BDE">
        <w:rPr>
          <w:b w:val="0"/>
          <w:bCs w:val="0"/>
        </w:rPr>
        <w:t>. Zmluvné strany môžu po vzájomnej dohode doplnkom k tejto KZ zmeniť aj iné bez obmedzenia.</w:t>
      </w:r>
    </w:p>
    <w:p w:rsidR="006717D6" w:rsidRPr="00460B07" w:rsidRDefault="006717D6" w:rsidP="00D90D53">
      <w:pPr>
        <w:pStyle w:val="Zkladntext2"/>
        <w:ind w:left="399"/>
        <w:jc w:val="both"/>
        <w:rPr>
          <w:rFonts w:asciiTheme="minorHAnsi" w:hAnsiTheme="minorHAnsi" w:cstheme="minorHAnsi"/>
          <w:b w:val="0"/>
          <w:bCs w:val="0"/>
        </w:rPr>
      </w:pPr>
    </w:p>
    <w:p w:rsidR="00460B07" w:rsidRDefault="00460B07" w:rsidP="006717D6">
      <w:pPr>
        <w:pStyle w:val="Zkladntext2"/>
        <w:ind w:left="399"/>
        <w:rPr>
          <w:rFonts w:asciiTheme="minorHAnsi" w:hAnsiTheme="minorHAnsi" w:cstheme="minorHAnsi"/>
          <w:b w:val="0"/>
          <w:bCs w:val="0"/>
        </w:rPr>
      </w:pPr>
    </w:p>
    <w:p w:rsidR="006717D6" w:rsidRPr="001E2BDE" w:rsidRDefault="006717D6" w:rsidP="006717D6">
      <w:pPr>
        <w:pStyle w:val="Zkladntext2"/>
        <w:ind w:left="399"/>
        <w:rPr>
          <w:b w:val="0"/>
          <w:bCs w:val="0"/>
        </w:rPr>
      </w:pPr>
      <w:r w:rsidRPr="001E2BDE">
        <w:rPr>
          <w:b w:val="0"/>
          <w:bCs w:val="0"/>
        </w:rPr>
        <w:t>Článok 5</w:t>
      </w:r>
    </w:p>
    <w:p w:rsidR="006717D6" w:rsidRPr="001E2BDE" w:rsidRDefault="006717D6" w:rsidP="006717D6">
      <w:pPr>
        <w:pStyle w:val="Zkladntext2"/>
        <w:ind w:left="399"/>
        <w:rPr>
          <w:bCs w:val="0"/>
          <w:i/>
        </w:rPr>
      </w:pPr>
      <w:r w:rsidRPr="001E2BDE">
        <w:rPr>
          <w:bCs w:val="0"/>
          <w:i/>
        </w:rPr>
        <w:t>Archivovanie kolektívnej zmluvy</w:t>
      </w:r>
    </w:p>
    <w:p w:rsidR="00713EAC" w:rsidRPr="001E2BDE" w:rsidRDefault="00713EAC" w:rsidP="006717D6">
      <w:pPr>
        <w:pStyle w:val="Zkladntext2"/>
        <w:ind w:left="399"/>
        <w:rPr>
          <w:bCs w:val="0"/>
          <w:i/>
        </w:rPr>
      </w:pPr>
    </w:p>
    <w:p w:rsidR="006717D6" w:rsidRPr="001E2BDE" w:rsidRDefault="006717D6" w:rsidP="00D90D53">
      <w:pPr>
        <w:pStyle w:val="Zkladntext2"/>
        <w:ind w:left="399"/>
        <w:jc w:val="left"/>
        <w:rPr>
          <w:b w:val="0"/>
          <w:bCs w:val="0"/>
        </w:rPr>
      </w:pPr>
      <w:r w:rsidRPr="001E2BDE">
        <w:rPr>
          <w:b w:val="0"/>
          <w:bCs w:val="0"/>
        </w:rPr>
        <w:t>Zmluvné strany uschovávajú túto KZ po dobu 5 rokov od skončenia jej účinnosti.</w:t>
      </w:r>
    </w:p>
    <w:p w:rsidR="006717D6" w:rsidRPr="001E2BDE" w:rsidRDefault="006717D6" w:rsidP="006717D6">
      <w:pPr>
        <w:pStyle w:val="Zkladntext2"/>
        <w:ind w:left="399"/>
        <w:jc w:val="left"/>
        <w:rPr>
          <w:b w:val="0"/>
          <w:bCs w:val="0"/>
        </w:rPr>
      </w:pPr>
    </w:p>
    <w:p w:rsidR="006717D6" w:rsidRPr="001E2BDE" w:rsidRDefault="006717D6" w:rsidP="006717D6">
      <w:pPr>
        <w:pStyle w:val="Zkladntext2"/>
        <w:ind w:left="399"/>
        <w:rPr>
          <w:b w:val="0"/>
          <w:bCs w:val="0"/>
        </w:rPr>
      </w:pPr>
      <w:r w:rsidRPr="001E2BDE">
        <w:rPr>
          <w:b w:val="0"/>
          <w:bCs w:val="0"/>
        </w:rPr>
        <w:t>Článok 6</w:t>
      </w:r>
    </w:p>
    <w:p w:rsidR="006717D6" w:rsidRPr="001E2BDE" w:rsidRDefault="006717D6" w:rsidP="006717D6">
      <w:pPr>
        <w:pStyle w:val="Zkladntext2"/>
        <w:ind w:left="399"/>
        <w:rPr>
          <w:bCs w:val="0"/>
          <w:i/>
        </w:rPr>
      </w:pPr>
      <w:r w:rsidRPr="001E2BDE">
        <w:rPr>
          <w:bCs w:val="0"/>
          <w:i/>
        </w:rPr>
        <w:t>Oboznámenie zamestnancov s kolektívnou zmluvou</w:t>
      </w:r>
    </w:p>
    <w:p w:rsidR="006717D6" w:rsidRPr="001E2BDE" w:rsidRDefault="006717D6" w:rsidP="006717D6">
      <w:pPr>
        <w:pStyle w:val="Zkladntext2"/>
        <w:ind w:left="399"/>
        <w:jc w:val="left"/>
        <w:rPr>
          <w:b w:val="0"/>
          <w:bCs w:val="0"/>
        </w:rPr>
      </w:pPr>
    </w:p>
    <w:p w:rsidR="001F356B" w:rsidRPr="001E2BDE" w:rsidRDefault="001501DA" w:rsidP="001501DA">
      <w:pPr>
        <w:pStyle w:val="Zkladntext2"/>
        <w:jc w:val="both"/>
        <w:rPr>
          <w:b w:val="0"/>
          <w:bCs w:val="0"/>
        </w:rPr>
      </w:pPr>
      <w:r w:rsidRPr="001E2BDE">
        <w:rPr>
          <w:b w:val="0"/>
          <w:bCs w:val="0"/>
        </w:rPr>
        <w:t xml:space="preserve">(1) </w:t>
      </w:r>
      <w:r w:rsidR="006717D6" w:rsidRPr="001E2BDE">
        <w:rPr>
          <w:b w:val="0"/>
          <w:bCs w:val="0"/>
        </w:rPr>
        <w:t>Zamestnávateľ sa zaväzuje po podpí</w:t>
      </w:r>
      <w:r w:rsidR="00571582" w:rsidRPr="001E2BDE">
        <w:rPr>
          <w:b w:val="0"/>
          <w:bCs w:val="0"/>
        </w:rPr>
        <w:t>saní KZ túto rozmnožiť a v</w:t>
      </w:r>
      <w:r w:rsidR="00F77257" w:rsidRPr="001E2BDE">
        <w:rPr>
          <w:b w:val="0"/>
          <w:bCs w:val="0"/>
        </w:rPr>
        <w:t> </w:t>
      </w:r>
      <w:r w:rsidR="00890B95" w:rsidRPr="001E2BDE">
        <w:rPr>
          <w:b w:val="0"/>
          <w:bCs w:val="0"/>
        </w:rPr>
        <w:t>tr</w:t>
      </w:r>
      <w:r w:rsidR="00F77257" w:rsidRPr="001E2BDE">
        <w:rPr>
          <w:b w:val="0"/>
          <w:bCs w:val="0"/>
        </w:rPr>
        <w:t xml:space="preserve">och </w:t>
      </w:r>
      <w:r w:rsidR="006717D6" w:rsidRPr="001E2BDE">
        <w:rPr>
          <w:b w:val="0"/>
          <w:bCs w:val="0"/>
        </w:rPr>
        <w:t xml:space="preserve">rovnopisoch ju doručiť </w:t>
      </w:r>
      <w:r w:rsidR="001F356B" w:rsidRPr="001E2BDE">
        <w:rPr>
          <w:b w:val="0"/>
          <w:bCs w:val="0"/>
        </w:rPr>
        <w:t xml:space="preserve">predsedovi  </w:t>
      </w:r>
      <w:r w:rsidR="006717D6" w:rsidRPr="001E2BDE">
        <w:rPr>
          <w:b w:val="0"/>
          <w:bCs w:val="0"/>
        </w:rPr>
        <w:t>odborovej organizácie v l</w:t>
      </w:r>
      <w:r w:rsidR="001F356B" w:rsidRPr="001E2BDE">
        <w:rPr>
          <w:b w:val="0"/>
          <w:bCs w:val="0"/>
        </w:rPr>
        <w:t>ehote 1</w:t>
      </w:r>
      <w:r w:rsidRPr="001E2BDE">
        <w:rPr>
          <w:b w:val="0"/>
          <w:bCs w:val="0"/>
        </w:rPr>
        <w:t>0</w:t>
      </w:r>
      <w:r w:rsidR="001F356B" w:rsidRPr="001E2BDE">
        <w:rPr>
          <w:b w:val="0"/>
          <w:bCs w:val="0"/>
        </w:rPr>
        <w:t xml:space="preserve"> dní od jej podpísania.</w:t>
      </w:r>
    </w:p>
    <w:p w:rsidR="006717D6" w:rsidRPr="001E2BDE" w:rsidRDefault="001501DA" w:rsidP="001501DA">
      <w:pPr>
        <w:pStyle w:val="Zkladntext2"/>
        <w:jc w:val="both"/>
        <w:rPr>
          <w:b w:val="0"/>
          <w:bCs w:val="0"/>
        </w:rPr>
      </w:pPr>
      <w:r w:rsidRPr="001E2BDE">
        <w:rPr>
          <w:b w:val="0"/>
          <w:bCs w:val="0"/>
        </w:rPr>
        <w:t xml:space="preserve">(2) </w:t>
      </w:r>
      <w:r w:rsidR="006717D6" w:rsidRPr="001E2BDE">
        <w:rPr>
          <w:b w:val="0"/>
          <w:bCs w:val="0"/>
        </w:rPr>
        <w:t>Odborová organizácia sa zaväzuje zabezpečiť oboznámenie zamest</w:t>
      </w:r>
      <w:r w:rsidR="001F356B" w:rsidRPr="001E2BDE">
        <w:rPr>
          <w:b w:val="0"/>
          <w:bCs w:val="0"/>
        </w:rPr>
        <w:t xml:space="preserve">nancov zamestnávateľa s obsahom </w:t>
      </w:r>
      <w:r w:rsidR="006717D6" w:rsidRPr="001E2BDE">
        <w:rPr>
          <w:b w:val="0"/>
          <w:bCs w:val="0"/>
        </w:rPr>
        <w:t>tejto KZ  do 30 dní od jej uzatvorenia.  Termín stretnutia zamestna</w:t>
      </w:r>
      <w:r w:rsidR="001F356B" w:rsidRPr="001E2BDE">
        <w:rPr>
          <w:b w:val="0"/>
          <w:bCs w:val="0"/>
        </w:rPr>
        <w:t xml:space="preserve">ncov dohodne predseda odborovej </w:t>
      </w:r>
      <w:r w:rsidR="006717D6" w:rsidRPr="001E2BDE">
        <w:rPr>
          <w:b w:val="0"/>
          <w:bCs w:val="0"/>
        </w:rPr>
        <w:t>organizácie s riaditeľom školy. Z oboznámenia s </w:t>
      </w:r>
      <w:r w:rsidR="002859C3" w:rsidRPr="001E2BDE">
        <w:rPr>
          <w:b w:val="0"/>
          <w:bCs w:val="0"/>
        </w:rPr>
        <w:t>obsahom KZ sa vy</w:t>
      </w:r>
      <w:r w:rsidRPr="001E2BDE">
        <w:rPr>
          <w:b w:val="0"/>
          <w:bCs w:val="0"/>
        </w:rPr>
        <w:t xml:space="preserve">hotoví </w:t>
      </w:r>
      <w:r w:rsidR="002859C3" w:rsidRPr="001E2BDE">
        <w:rPr>
          <w:b w:val="0"/>
          <w:bCs w:val="0"/>
        </w:rPr>
        <w:t>zápisnica</w:t>
      </w:r>
      <w:r w:rsidR="006717D6" w:rsidRPr="001E2BDE">
        <w:rPr>
          <w:b w:val="0"/>
          <w:bCs w:val="0"/>
        </w:rPr>
        <w:t>, ktorej príloha bude prezenčná listina oboznámených zamestnancov.</w:t>
      </w:r>
    </w:p>
    <w:p w:rsidR="001501DA" w:rsidRPr="001E2BDE" w:rsidRDefault="001501DA" w:rsidP="001F356B">
      <w:pPr>
        <w:pStyle w:val="Zkladntext2"/>
        <w:ind w:left="399" w:hanging="399"/>
        <w:jc w:val="both"/>
        <w:rPr>
          <w:b w:val="0"/>
          <w:bCs w:val="0"/>
        </w:rPr>
      </w:pPr>
      <w:r w:rsidRPr="001E2BDE">
        <w:rPr>
          <w:b w:val="0"/>
          <w:bCs w:val="0"/>
        </w:rPr>
        <w:t>(3)</w:t>
      </w:r>
      <w:r w:rsidR="001E2BDE">
        <w:rPr>
          <w:b w:val="0"/>
          <w:bCs w:val="0"/>
        </w:rPr>
        <w:t xml:space="preserve"> </w:t>
      </w:r>
      <w:r w:rsidR="006717D6" w:rsidRPr="001E2BDE">
        <w:rPr>
          <w:b w:val="0"/>
          <w:bCs w:val="0"/>
        </w:rPr>
        <w:t xml:space="preserve">Novo </w:t>
      </w:r>
      <w:r w:rsidRPr="001E2BDE">
        <w:rPr>
          <w:b w:val="0"/>
          <w:bCs w:val="0"/>
        </w:rPr>
        <w:t>prijatých</w:t>
      </w:r>
      <w:r w:rsidR="006717D6" w:rsidRPr="001E2BDE">
        <w:rPr>
          <w:b w:val="0"/>
          <w:bCs w:val="0"/>
        </w:rPr>
        <w:t xml:space="preserve"> zamestnancov do pracovného pomeru oboznámi zamestnávateľ s touto KZ v rámci </w:t>
      </w:r>
      <w:r w:rsidRPr="001E2BDE">
        <w:rPr>
          <w:b w:val="0"/>
          <w:bCs w:val="0"/>
        </w:rPr>
        <w:t>plnenia</w:t>
      </w:r>
    </w:p>
    <w:p w:rsidR="006717D6" w:rsidRPr="001E2BDE" w:rsidRDefault="006717D6" w:rsidP="001F356B">
      <w:pPr>
        <w:pStyle w:val="Zkladntext2"/>
        <w:ind w:left="399" w:hanging="399"/>
        <w:jc w:val="both"/>
        <w:rPr>
          <w:b w:val="0"/>
          <w:bCs w:val="0"/>
        </w:rPr>
      </w:pPr>
      <w:r w:rsidRPr="001E2BDE">
        <w:rPr>
          <w:b w:val="0"/>
          <w:bCs w:val="0"/>
        </w:rPr>
        <w:t>povinnosti v zmysle §</w:t>
      </w:r>
      <w:r w:rsidR="00890D70" w:rsidRPr="001E2BDE">
        <w:rPr>
          <w:b w:val="0"/>
          <w:bCs w:val="0"/>
        </w:rPr>
        <w:t>-u</w:t>
      </w:r>
      <w:r w:rsidRPr="001E2BDE">
        <w:rPr>
          <w:b w:val="0"/>
          <w:bCs w:val="0"/>
        </w:rPr>
        <w:t xml:space="preserve"> 47 ods.2ZP.</w:t>
      </w:r>
    </w:p>
    <w:p w:rsidR="0003397D" w:rsidRPr="00460B07" w:rsidRDefault="0003397D" w:rsidP="009A7F4B">
      <w:pPr>
        <w:pStyle w:val="Zkladntext2"/>
        <w:ind w:left="399"/>
        <w:rPr>
          <w:rFonts w:asciiTheme="minorHAnsi" w:hAnsiTheme="minorHAnsi" w:cstheme="minorHAnsi"/>
          <w:b w:val="0"/>
        </w:rPr>
      </w:pPr>
    </w:p>
    <w:p w:rsidR="0003397D" w:rsidRPr="00460B07" w:rsidRDefault="0003397D" w:rsidP="009A7F4B">
      <w:pPr>
        <w:pStyle w:val="Zkladntext2"/>
        <w:ind w:left="399"/>
        <w:rPr>
          <w:rFonts w:asciiTheme="minorHAnsi" w:hAnsiTheme="minorHAnsi" w:cstheme="minorHAnsi"/>
          <w:b w:val="0"/>
        </w:rPr>
      </w:pPr>
    </w:p>
    <w:p w:rsidR="0003397D" w:rsidRPr="00460B07" w:rsidRDefault="0003397D" w:rsidP="009A7F4B">
      <w:pPr>
        <w:pStyle w:val="Zkladntext2"/>
        <w:ind w:left="399"/>
        <w:rPr>
          <w:rFonts w:asciiTheme="minorHAnsi" w:hAnsiTheme="minorHAnsi" w:cstheme="minorHAnsi"/>
          <w:b w:val="0"/>
        </w:rPr>
      </w:pPr>
    </w:p>
    <w:p w:rsidR="00460B07" w:rsidRDefault="00460B07" w:rsidP="009A7F4B">
      <w:pPr>
        <w:pStyle w:val="Zkladntext2"/>
        <w:ind w:left="399"/>
        <w:rPr>
          <w:rFonts w:asciiTheme="minorHAnsi" w:hAnsiTheme="minorHAnsi" w:cstheme="minorHAnsi"/>
          <w:b w:val="0"/>
        </w:rPr>
      </w:pPr>
    </w:p>
    <w:p w:rsidR="00460B07" w:rsidRDefault="00460B07" w:rsidP="009A7F4B">
      <w:pPr>
        <w:pStyle w:val="Zkladntext2"/>
        <w:ind w:left="399"/>
        <w:rPr>
          <w:rFonts w:asciiTheme="minorHAnsi" w:hAnsiTheme="minorHAnsi" w:cstheme="minorHAnsi"/>
          <w:b w:val="0"/>
        </w:rPr>
      </w:pPr>
    </w:p>
    <w:p w:rsidR="00460B07" w:rsidRDefault="00460B07" w:rsidP="009A7F4B">
      <w:pPr>
        <w:pStyle w:val="Zkladntext2"/>
        <w:ind w:left="399"/>
        <w:rPr>
          <w:rFonts w:asciiTheme="minorHAnsi" w:hAnsiTheme="minorHAnsi" w:cstheme="minorHAnsi"/>
          <w:b w:val="0"/>
        </w:rPr>
      </w:pPr>
    </w:p>
    <w:p w:rsidR="001501DA" w:rsidRDefault="001501DA" w:rsidP="009A7F4B">
      <w:pPr>
        <w:pStyle w:val="Zkladntext2"/>
        <w:ind w:left="399"/>
        <w:rPr>
          <w:rFonts w:asciiTheme="minorHAnsi" w:hAnsiTheme="minorHAnsi" w:cstheme="minorHAnsi"/>
          <w:b w:val="0"/>
        </w:rPr>
      </w:pPr>
    </w:p>
    <w:p w:rsidR="0003397D" w:rsidRDefault="0003397D" w:rsidP="00713EAC">
      <w:pPr>
        <w:pStyle w:val="Zkladntext2"/>
        <w:jc w:val="left"/>
        <w:rPr>
          <w:rFonts w:asciiTheme="minorHAnsi" w:hAnsiTheme="minorHAnsi" w:cstheme="minorHAnsi"/>
        </w:rPr>
      </w:pPr>
    </w:p>
    <w:p w:rsidR="00D90D53" w:rsidRDefault="00D90D53" w:rsidP="00285C62">
      <w:pPr>
        <w:pStyle w:val="Zkladntext2"/>
        <w:jc w:val="left"/>
        <w:rPr>
          <w:rFonts w:asciiTheme="minorHAnsi" w:hAnsiTheme="minorHAnsi" w:cstheme="minorHAnsi"/>
        </w:rPr>
      </w:pPr>
    </w:p>
    <w:p w:rsidR="006717D6" w:rsidRPr="001E2BDE" w:rsidRDefault="006717D6" w:rsidP="006717D6">
      <w:pPr>
        <w:pStyle w:val="Zkladntext2"/>
        <w:ind w:left="399"/>
      </w:pPr>
      <w:r w:rsidRPr="001E2BDE">
        <w:lastRenderedPageBreak/>
        <w:t>Druhá časť</w:t>
      </w:r>
    </w:p>
    <w:p w:rsidR="006717D6" w:rsidRPr="001E2BDE" w:rsidRDefault="006717D6" w:rsidP="006717D6">
      <w:pPr>
        <w:pStyle w:val="Zkladntext2"/>
        <w:ind w:left="399"/>
        <w:rPr>
          <w:b w:val="0"/>
          <w:i/>
        </w:rPr>
      </w:pPr>
      <w:r w:rsidRPr="001E2BDE">
        <w:rPr>
          <w:b w:val="0"/>
          <w:i/>
        </w:rPr>
        <w:t>Individuálne vzťahy, právne nároky a práva zamestnancov z kolektívnej zmluvy</w:t>
      </w:r>
    </w:p>
    <w:p w:rsidR="006717D6" w:rsidRPr="001E2BDE" w:rsidRDefault="006717D6" w:rsidP="006717D6">
      <w:pPr>
        <w:pStyle w:val="Zkladntext2"/>
        <w:ind w:left="399"/>
        <w:rPr>
          <w:i/>
        </w:rPr>
      </w:pPr>
    </w:p>
    <w:p w:rsidR="00890D70" w:rsidRPr="001E2BDE" w:rsidRDefault="00890D70" w:rsidP="00713EAC">
      <w:pPr>
        <w:pStyle w:val="Zkladntext2"/>
        <w:ind w:left="399"/>
        <w:rPr>
          <w:b w:val="0"/>
        </w:rPr>
      </w:pPr>
      <w:r w:rsidRPr="001E2BDE">
        <w:rPr>
          <w:b w:val="0"/>
        </w:rPr>
        <w:t>Článok 7</w:t>
      </w:r>
    </w:p>
    <w:p w:rsidR="00890D70" w:rsidRPr="001E2BDE" w:rsidRDefault="00890D70" w:rsidP="009A7F4B">
      <w:pPr>
        <w:pStyle w:val="Zkladntext2"/>
        <w:ind w:left="399"/>
        <w:rPr>
          <w:i/>
        </w:rPr>
      </w:pPr>
      <w:r w:rsidRPr="001E2BDE">
        <w:rPr>
          <w:i/>
        </w:rPr>
        <w:t>Príplatky a odmeny</w:t>
      </w:r>
    </w:p>
    <w:p w:rsidR="00890D70" w:rsidRPr="000C5AC7" w:rsidRDefault="00890D70" w:rsidP="009A7F4B">
      <w:pPr>
        <w:pStyle w:val="Zkladntext2"/>
        <w:ind w:left="399"/>
        <w:rPr>
          <w:b w:val="0"/>
          <w:i/>
          <w:color w:val="FF0000"/>
        </w:rPr>
      </w:pPr>
    </w:p>
    <w:p w:rsidR="008F0359" w:rsidRDefault="00887713" w:rsidP="005105B7">
      <w:pPr>
        <w:pStyle w:val="Zkladntext2"/>
        <w:numPr>
          <w:ilvl w:val="0"/>
          <w:numId w:val="27"/>
        </w:numPr>
        <w:jc w:val="both"/>
        <w:rPr>
          <w:b w:val="0"/>
        </w:rPr>
      </w:pPr>
      <w:r w:rsidRPr="000C5AC7">
        <w:rPr>
          <w:b w:val="0"/>
        </w:rPr>
        <w:t>Zamestnávateľ vyplatí zamestnancovi odmenu za pracovné zásluhy pri dosiahnutí 50 rokov veku a 60 rokov veku po odpracovaní minimálne 5 rokov u zamestnávateľa vo výške 200 eur (§ 20 ods. 1 písmeno c) OVZ). Ďalšie odmeny budú vyplatené v zmysle prijatých kritérií pre poskytovanie odmeny dohodnutých zmluvnými stranami.</w:t>
      </w:r>
      <w:r w:rsidR="00256BA5">
        <w:rPr>
          <w:b w:val="0"/>
        </w:rPr>
        <w:t xml:space="preserve"> </w:t>
      </w:r>
    </w:p>
    <w:p w:rsidR="00233E03" w:rsidRPr="005105B7" w:rsidRDefault="00233E03" w:rsidP="00256BA5">
      <w:pPr>
        <w:pStyle w:val="Zkladntext2"/>
        <w:numPr>
          <w:ilvl w:val="0"/>
          <w:numId w:val="27"/>
        </w:numPr>
        <w:jc w:val="both"/>
        <w:rPr>
          <w:b w:val="0"/>
          <w:bCs w:val="0"/>
          <w:color w:val="FF0000"/>
        </w:rPr>
      </w:pPr>
      <w:r w:rsidRPr="005105B7">
        <w:rPr>
          <w:b w:val="0"/>
        </w:rPr>
        <w:t>Osobný príplatok:</w:t>
      </w:r>
    </w:p>
    <w:p w:rsidR="00233E03" w:rsidRPr="00C92C4B" w:rsidRDefault="00E85A0B" w:rsidP="00F27E11">
      <w:pPr>
        <w:pStyle w:val="Zkladntext2"/>
        <w:ind w:left="399"/>
        <w:jc w:val="both"/>
        <w:rPr>
          <w:b w:val="0"/>
          <w:bCs w:val="0"/>
        </w:rPr>
      </w:pPr>
      <w:r w:rsidRPr="00C92C4B">
        <w:rPr>
          <w:b w:val="0"/>
        </w:rPr>
        <w:t xml:space="preserve">- </w:t>
      </w:r>
      <w:r w:rsidR="00233E03" w:rsidRPr="00C92C4B">
        <w:rPr>
          <w:b w:val="0"/>
        </w:rPr>
        <w:t xml:space="preserve">Zamestnávateľ sa </w:t>
      </w:r>
      <w:r w:rsidR="00233E03" w:rsidRPr="00C92C4B">
        <w:rPr>
          <w:b w:val="0"/>
          <w:bCs w:val="0"/>
        </w:rPr>
        <w:t>zaväzuje využiť účel osobného príplatku na ocenenie mimoriadnych osobných schopností a dosahovaných pracovných výsledkov zamestnanca alebo za vykonávanie prác zamestnancom nad rámec jeho pracovných povinností /§10</w:t>
      </w:r>
      <w:r w:rsidR="00571582" w:rsidRPr="00C92C4B">
        <w:rPr>
          <w:b w:val="0"/>
          <w:bCs w:val="0"/>
        </w:rPr>
        <w:t>,§20</w:t>
      </w:r>
      <w:r w:rsidR="00233E03" w:rsidRPr="00C92C4B">
        <w:rPr>
          <w:b w:val="0"/>
          <w:bCs w:val="0"/>
        </w:rPr>
        <w:t xml:space="preserve"> OVZ/. Osobný príplatok určí pevnou sumou zaokrúhlenou na </w:t>
      </w:r>
      <w:r w:rsidR="00571582" w:rsidRPr="00C92C4B">
        <w:rPr>
          <w:b w:val="0"/>
          <w:bCs w:val="0"/>
        </w:rPr>
        <w:t>50 euro centov</w:t>
      </w:r>
      <w:r w:rsidR="00233E03" w:rsidRPr="00C92C4B">
        <w:rPr>
          <w:b w:val="0"/>
          <w:bCs w:val="0"/>
        </w:rPr>
        <w:t xml:space="preserve"> nahor.</w:t>
      </w:r>
    </w:p>
    <w:p w:rsidR="00233E03" w:rsidRPr="00C92C4B" w:rsidRDefault="00E85A0B" w:rsidP="00F27E11">
      <w:pPr>
        <w:pStyle w:val="Zkladntext2"/>
        <w:ind w:left="399"/>
        <w:jc w:val="both"/>
        <w:rPr>
          <w:b w:val="0"/>
          <w:bCs w:val="0"/>
        </w:rPr>
      </w:pPr>
      <w:r w:rsidRPr="00C92C4B">
        <w:rPr>
          <w:b w:val="0"/>
          <w:bCs w:val="0"/>
        </w:rPr>
        <w:t xml:space="preserve">- </w:t>
      </w:r>
      <w:r w:rsidR="00233E03" w:rsidRPr="00C92C4B">
        <w:rPr>
          <w:b w:val="0"/>
          <w:bCs w:val="0"/>
        </w:rPr>
        <w:t xml:space="preserve">Výšku priznaného osobného príplatku zamestnávateľ môže </w:t>
      </w:r>
      <w:r w:rsidR="00571582" w:rsidRPr="00C92C4B">
        <w:rPr>
          <w:b w:val="0"/>
          <w:bCs w:val="0"/>
        </w:rPr>
        <w:t>odobrať</w:t>
      </w:r>
      <w:r w:rsidR="00233E03" w:rsidRPr="00C92C4B">
        <w:rPr>
          <w:b w:val="0"/>
          <w:bCs w:val="0"/>
        </w:rPr>
        <w:t>, ak zamestnanec nedodrží podmienky na poskytnutie osobného príplatku v poskytnutej výške alebo ak pominú dôvody, pre  ktoré mu bol osobný príplatok priznaný, poprípade pri nedostatku mzdových prostriedkov zamestnávateľa.</w:t>
      </w:r>
    </w:p>
    <w:p w:rsidR="00233E03" w:rsidRPr="00C92C4B" w:rsidRDefault="00E85A0B" w:rsidP="00F27E11">
      <w:pPr>
        <w:pStyle w:val="Zkladntext2"/>
        <w:ind w:firstLine="399"/>
        <w:jc w:val="both"/>
        <w:rPr>
          <w:b w:val="0"/>
          <w:bCs w:val="0"/>
        </w:rPr>
      </w:pPr>
      <w:r w:rsidRPr="00C92C4B">
        <w:rPr>
          <w:b w:val="0"/>
          <w:bCs w:val="0"/>
        </w:rPr>
        <w:t xml:space="preserve">- </w:t>
      </w:r>
      <w:r w:rsidR="00233E03" w:rsidRPr="00C92C4B">
        <w:rPr>
          <w:b w:val="0"/>
          <w:bCs w:val="0"/>
        </w:rPr>
        <w:t>Pracovné výsledky zamestnancov hodnotí ich bezprostredne nadriadený vedúci zamestnanec.</w:t>
      </w:r>
    </w:p>
    <w:p w:rsidR="00233E03" w:rsidRPr="00C92C4B" w:rsidRDefault="00E85A0B" w:rsidP="00F27E11">
      <w:pPr>
        <w:pStyle w:val="Zkladntext2"/>
        <w:jc w:val="both"/>
        <w:rPr>
          <w:b w:val="0"/>
          <w:bCs w:val="0"/>
        </w:rPr>
      </w:pPr>
      <w:r w:rsidRPr="00C92C4B">
        <w:rPr>
          <w:b w:val="0"/>
          <w:bCs w:val="0"/>
          <w:color w:val="FF0000"/>
        </w:rPr>
        <w:tab/>
      </w:r>
      <w:r w:rsidR="00233E03" w:rsidRPr="00C92C4B">
        <w:rPr>
          <w:b w:val="0"/>
          <w:bCs w:val="0"/>
        </w:rPr>
        <w:t>Pri hodnotení sa vychádza:</w:t>
      </w:r>
    </w:p>
    <w:p w:rsidR="00233E03" w:rsidRPr="00C92C4B" w:rsidRDefault="00233E03" w:rsidP="00F27E11">
      <w:pPr>
        <w:pStyle w:val="Zkladntext2"/>
        <w:ind w:left="399"/>
        <w:jc w:val="both"/>
        <w:rPr>
          <w:b w:val="0"/>
          <w:bCs w:val="0"/>
        </w:rPr>
      </w:pPr>
      <w:r w:rsidRPr="00C92C4B">
        <w:rPr>
          <w:b w:val="0"/>
          <w:bCs w:val="0"/>
        </w:rPr>
        <w:t xml:space="preserve">a/ u pedagogických zamestnancov predovšetkým z výsledkov ich výchovnovzdelávacej práce a z plnenia ďalších povinností určených pracovným poriadkom a osobitnými predpismi </w:t>
      </w:r>
    </w:p>
    <w:p w:rsidR="00233E03" w:rsidRPr="00C92C4B" w:rsidRDefault="00233E03" w:rsidP="00F27E11">
      <w:pPr>
        <w:pStyle w:val="Zkladntext2"/>
        <w:ind w:left="399"/>
        <w:jc w:val="both"/>
        <w:rPr>
          <w:b w:val="0"/>
          <w:bCs w:val="0"/>
        </w:rPr>
      </w:pPr>
      <w:r w:rsidRPr="00C92C4B">
        <w:rPr>
          <w:b w:val="0"/>
          <w:bCs w:val="0"/>
        </w:rPr>
        <w:t>b/ u nepedagogických zamestnancov z plnenia ich pracovných povinností určených pracovným poriadkom zamestnávateľa, najmä z kvality vykonanej práce.</w:t>
      </w:r>
    </w:p>
    <w:p w:rsidR="00FF0AD2" w:rsidRPr="00C92C4B" w:rsidRDefault="00FF0AD2" w:rsidP="00D90D53">
      <w:pPr>
        <w:pStyle w:val="Zkladntext2"/>
        <w:ind w:left="399"/>
        <w:jc w:val="both"/>
        <w:rPr>
          <w:b w:val="0"/>
          <w:bCs w:val="0"/>
        </w:rPr>
      </w:pPr>
    </w:p>
    <w:p w:rsidR="00233E03" w:rsidRPr="00C92C4B" w:rsidRDefault="00233E03" w:rsidP="00017C5D">
      <w:pPr>
        <w:pStyle w:val="Zkladntext2"/>
        <w:ind w:left="399"/>
        <w:jc w:val="both"/>
        <w:rPr>
          <w:b w:val="0"/>
          <w:bCs w:val="0"/>
        </w:rPr>
      </w:pPr>
      <w:r w:rsidRPr="00C92C4B">
        <w:rPr>
          <w:b w:val="0"/>
          <w:bCs w:val="0"/>
        </w:rPr>
        <w:t xml:space="preserve">U riaditeľa školy popri vyššie uvedených hľadiskách zhodnotí zriaďovateľ, alebo ním </w:t>
      </w:r>
      <w:r w:rsidR="000F6C56" w:rsidRPr="00C92C4B">
        <w:rPr>
          <w:b w:val="0"/>
          <w:bCs w:val="0"/>
        </w:rPr>
        <w:t>poverený zamestnanec</w:t>
      </w:r>
      <w:r w:rsidRPr="00C92C4B">
        <w:rPr>
          <w:b w:val="0"/>
          <w:bCs w:val="0"/>
        </w:rPr>
        <w:t>, aj jeho výsledky v pedagogickom vedení kolektívu, starostlivosť o ďalší odborný rast zamestnancov, ich organizačné schopnosti, zabezpečovanie pracovnej disciplíny, starostlivosť o majetok, zn</w:t>
      </w:r>
      <w:r w:rsidR="000F6C56" w:rsidRPr="00C92C4B">
        <w:rPr>
          <w:b w:val="0"/>
          <w:bCs w:val="0"/>
        </w:rPr>
        <w:t>alosť právnych predpisov a pod..</w:t>
      </w:r>
      <w:r w:rsidR="00E8580F">
        <w:rPr>
          <w:b w:val="0"/>
          <w:bCs w:val="0"/>
        </w:rPr>
        <w:t xml:space="preserve"> </w:t>
      </w:r>
      <w:r w:rsidRPr="00C92C4B">
        <w:rPr>
          <w:b w:val="0"/>
          <w:bCs w:val="0"/>
        </w:rPr>
        <w:t>Osobný príplatok sa prideľuje podľa finančných možností školy.</w:t>
      </w:r>
    </w:p>
    <w:p w:rsidR="00233E03" w:rsidRPr="00C92C4B" w:rsidRDefault="00233E03" w:rsidP="00233E03">
      <w:pPr>
        <w:pStyle w:val="Zkladntext2"/>
        <w:ind w:left="399"/>
        <w:jc w:val="left"/>
        <w:rPr>
          <w:b w:val="0"/>
        </w:rPr>
      </w:pPr>
    </w:p>
    <w:p w:rsidR="000C5AC7" w:rsidRDefault="000C5AC7" w:rsidP="00500E82">
      <w:pPr>
        <w:pStyle w:val="Zkladntext2"/>
        <w:ind w:left="399"/>
        <w:rPr>
          <w:b w:val="0"/>
          <w:bCs w:val="0"/>
        </w:rPr>
      </w:pPr>
    </w:p>
    <w:p w:rsidR="000C5AC7" w:rsidRDefault="000C5AC7" w:rsidP="00500E82">
      <w:pPr>
        <w:pStyle w:val="Zkladntext2"/>
        <w:ind w:left="399"/>
        <w:rPr>
          <w:b w:val="0"/>
          <w:bCs w:val="0"/>
        </w:rPr>
      </w:pPr>
    </w:p>
    <w:p w:rsidR="00500E82" w:rsidRPr="00C92C4B" w:rsidRDefault="00500E82" w:rsidP="00500E82">
      <w:pPr>
        <w:pStyle w:val="Zkladntext2"/>
        <w:ind w:left="399"/>
        <w:rPr>
          <w:b w:val="0"/>
          <w:bCs w:val="0"/>
        </w:rPr>
      </w:pPr>
      <w:r w:rsidRPr="00C92C4B">
        <w:rPr>
          <w:b w:val="0"/>
          <w:bCs w:val="0"/>
        </w:rPr>
        <w:t>Článok 8</w:t>
      </w:r>
    </w:p>
    <w:p w:rsidR="00500E82" w:rsidRPr="00C92C4B" w:rsidRDefault="00500E82" w:rsidP="00500E82">
      <w:pPr>
        <w:pStyle w:val="Zkladntext2"/>
        <w:ind w:left="399"/>
        <w:rPr>
          <w:bCs w:val="0"/>
          <w:i/>
        </w:rPr>
      </w:pPr>
      <w:r w:rsidRPr="00C92C4B">
        <w:rPr>
          <w:bCs w:val="0"/>
          <w:i/>
        </w:rPr>
        <w:t>Výplata platu, preddavku na mzdu a zrážky z platu</w:t>
      </w:r>
    </w:p>
    <w:p w:rsidR="00500E82" w:rsidRPr="00C92C4B" w:rsidRDefault="00500E82" w:rsidP="00500E82">
      <w:pPr>
        <w:pStyle w:val="Zkladntext2"/>
        <w:ind w:left="399"/>
        <w:rPr>
          <w:b w:val="0"/>
          <w:bCs w:val="0"/>
        </w:rPr>
      </w:pPr>
    </w:p>
    <w:p w:rsidR="00500E82" w:rsidRPr="00C92C4B" w:rsidRDefault="00500E82" w:rsidP="00500E82">
      <w:pPr>
        <w:pStyle w:val="Zkladntext2"/>
        <w:ind w:left="399"/>
        <w:rPr>
          <w:b w:val="0"/>
          <w:bCs w:val="0"/>
        </w:rPr>
      </w:pPr>
    </w:p>
    <w:p w:rsidR="00500E82" w:rsidRPr="00C92C4B" w:rsidRDefault="001501DA" w:rsidP="001501DA">
      <w:pPr>
        <w:pStyle w:val="Zkladntext2"/>
        <w:jc w:val="both"/>
        <w:rPr>
          <w:b w:val="0"/>
          <w:bCs w:val="0"/>
        </w:rPr>
      </w:pPr>
      <w:r w:rsidRPr="00C92C4B">
        <w:rPr>
          <w:b w:val="0"/>
          <w:bCs w:val="0"/>
        </w:rPr>
        <w:t xml:space="preserve">(1) </w:t>
      </w:r>
      <w:r w:rsidR="00500E82" w:rsidRPr="00C92C4B">
        <w:rPr>
          <w:b w:val="0"/>
          <w:bCs w:val="0"/>
        </w:rPr>
        <w:t>Zamestnávateľ sa zaväzuje uskutočniť výplatu platu raz mesačne najneskôr v 15 deň po ukončení predchádzajúceho mesiaca.</w:t>
      </w:r>
    </w:p>
    <w:p w:rsidR="00500E82" w:rsidRDefault="001501DA" w:rsidP="001501DA">
      <w:pPr>
        <w:pStyle w:val="Zkladntext2"/>
        <w:jc w:val="both"/>
        <w:rPr>
          <w:b w:val="0"/>
          <w:bCs w:val="0"/>
        </w:rPr>
      </w:pPr>
      <w:r w:rsidRPr="00C92C4B">
        <w:rPr>
          <w:b w:val="0"/>
          <w:bCs w:val="0"/>
        </w:rPr>
        <w:t xml:space="preserve">(2) </w:t>
      </w:r>
      <w:r w:rsidR="00500E82" w:rsidRPr="00C92C4B">
        <w:rPr>
          <w:b w:val="0"/>
          <w:bCs w:val="0"/>
        </w:rPr>
        <w:t>Zamestnávateľ sa zaväzuje plat zasielať sa osobné účty zamestnancom, ktoré si zriadili v peňažných ústavoch podľa vlastného výberu.</w:t>
      </w:r>
    </w:p>
    <w:p w:rsidR="00A838A4" w:rsidRDefault="00A838A4" w:rsidP="001501DA">
      <w:pPr>
        <w:pStyle w:val="Zkladntext2"/>
        <w:jc w:val="both"/>
        <w:rPr>
          <w:b w:val="0"/>
          <w:bCs w:val="0"/>
        </w:rPr>
      </w:pPr>
    </w:p>
    <w:p w:rsidR="00285C62" w:rsidRDefault="00285C62" w:rsidP="001501DA">
      <w:pPr>
        <w:pStyle w:val="Zkladntext2"/>
        <w:jc w:val="both"/>
        <w:rPr>
          <w:b w:val="0"/>
          <w:bCs w:val="0"/>
        </w:rPr>
      </w:pPr>
    </w:p>
    <w:p w:rsidR="00285C62" w:rsidRDefault="00285C62" w:rsidP="001501DA">
      <w:pPr>
        <w:pStyle w:val="Zkladntext2"/>
        <w:jc w:val="both"/>
        <w:rPr>
          <w:b w:val="0"/>
          <w:bCs w:val="0"/>
        </w:rPr>
      </w:pPr>
    </w:p>
    <w:p w:rsidR="00285C62" w:rsidRDefault="00285C62" w:rsidP="001501DA">
      <w:pPr>
        <w:pStyle w:val="Zkladntext2"/>
        <w:jc w:val="both"/>
        <w:rPr>
          <w:b w:val="0"/>
          <w:bCs w:val="0"/>
        </w:rPr>
      </w:pPr>
    </w:p>
    <w:p w:rsidR="00285C62" w:rsidRDefault="00285C62" w:rsidP="001501DA">
      <w:pPr>
        <w:pStyle w:val="Zkladntext2"/>
        <w:jc w:val="both"/>
        <w:rPr>
          <w:b w:val="0"/>
          <w:bCs w:val="0"/>
        </w:rPr>
      </w:pPr>
    </w:p>
    <w:p w:rsidR="00285C62" w:rsidRDefault="00285C62" w:rsidP="001501DA">
      <w:pPr>
        <w:pStyle w:val="Zkladntext2"/>
        <w:jc w:val="both"/>
        <w:rPr>
          <w:b w:val="0"/>
          <w:bCs w:val="0"/>
        </w:rPr>
      </w:pPr>
    </w:p>
    <w:p w:rsidR="00285C62" w:rsidRDefault="00285C62" w:rsidP="001501DA">
      <w:pPr>
        <w:pStyle w:val="Zkladntext2"/>
        <w:jc w:val="both"/>
        <w:rPr>
          <w:b w:val="0"/>
          <w:bCs w:val="0"/>
        </w:rPr>
      </w:pPr>
    </w:p>
    <w:p w:rsidR="00285C62" w:rsidRDefault="00285C62" w:rsidP="001501DA">
      <w:pPr>
        <w:pStyle w:val="Zkladntext2"/>
        <w:jc w:val="both"/>
        <w:rPr>
          <w:b w:val="0"/>
          <w:bCs w:val="0"/>
        </w:rPr>
      </w:pPr>
    </w:p>
    <w:p w:rsidR="00285C62" w:rsidRPr="00C92C4B" w:rsidRDefault="00285C62" w:rsidP="001501DA">
      <w:pPr>
        <w:pStyle w:val="Zkladntext2"/>
        <w:jc w:val="both"/>
        <w:rPr>
          <w:b w:val="0"/>
          <w:bCs w:val="0"/>
        </w:rPr>
      </w:pPr>
    </w:p>
    <w:p w:rsidR="00500E82" w:rsidRPr="00C92C4B" w:rsidRDefault="00500E82" w:rsidP="00500E82">
      <w:pPr>
        <w:pStyle w:val="Zkladntext2"/>
        <w:jc w:val="left"/>
        <w:rPr>
          <w:b w:val="0"/>
          <w:bCs w:val="0"/>
        </w:rPr>
      </w:pPr>
    </w:p>
    <w:p w:rsidR="00117F34" w:rsidRPr="00C92C4B" w:rsidRDefault="00813228" w:rsidP="00713EAC">
      <w:pPr>
        <w:pStyle w:val="Default"/>
        <w:jc w:val="center"/>
      </w:pPr>
      <w:r w:rsidRPr="00C92C4B">
        <w:lastRenderedPageBreak/>
        <w:t>Článok 9</w:t>
      </w:r>
    </w:p>
    <w:p w:rsidR="00117F34" w:rsidRPr="00C92C4B" w:rsidRDefault="00117F34" w:rsidP="00A40196">
      <w:pPr>
        <w:pStyle w:val="Nadpis1"/>
        <w:jc w:val="center"/>
        <w:rPr>
          <w:i/>
        </w:rPr>
      </w:pPr>
      <w:r w:rsidRPr="00C92C4B">
        <w:rPr>
          <w:i/>
        </w:rPr>
        <w:t>Pracovný čas zamestnancov</w:t>
      </w:r>
    </w:p>
    <w:p w:rsidR="00A40196" w:rsidRPr="00C92C4B" w:rsidRDefault="00A40196" w:rsidP="00A40196">
      <w:pPr>
        <w:rPr>
          <w:rFonts w:ascii="Times New Roman" w:hAnsi="Times New Roman" w:cs="Times New Roman"/>
          <w:sz w:val="24"/>
          <w:szCs w:val="24"/>
          <w:lang w:eastAsia="sk-SK"/>
        </w:rPr>
      </w:pPr>
    </w:p>
    <w:p w:rsidR="0042426C" w:rsidRPr="00C92C4B" w:rsidRDefault="001501DA" w:rsidP="001501DA">
      <w:pPr>
        <w:pStyle w:val="Nadpis1"/>
        <w:jc w:val="both"/>
        <w:rPr>
          <w:b w:val="0"/>
          <w:color w:val="FF0000"/>
        </w:rPr>
      </w:pPr>
      <w:r w:rsidRPr="00C92C4B">
        <w:rPr>
          <w:b w:val="0"/>
        </w:rPr>
        <w:t xml:space="preserve">(1) </w:t>
      </w:r>
      <w:r w:rsidR="00117F34" w:rsidRPr="00C92C4B">
        <w:rPr>
          <w:b w:val="0"/>
        </w:rPr>
        <w:t xml:space="preserve">V záujme vytvárania priaznivejších pracovných podmienok  a podmienok zamestnávania  a v zmysle § 85 ods.8 ZP zamestnávateľ určuje  pracovný čas na </w:t>
      </w:r>
      <w:smartTag w:uri="urn:schemas-microsoft-com:office:smarttags" w:element="metricconverter">
        <w:smartTagPr>
          <w:attr w:name="ProductID" w:val="37 a"/>
        </w:smartTagPr>
        <w:r w:rsidR="00117F34" w:rsidRPr="00C92C4B">
          <w:rPr>
            <w:b w:val="0"/>
          </w:rPr>
          <w:t>37 a</w:t>
        </w:r>
      </w:smartTag>
      <w:r w:rsidR="00813228" w:rsidRPr="00C92C4B">
        <w:rPr>
          <w:b w:val="0"/>
        </w:rPr>
        <w:t xml:space="preserve"> ½ hodiny týždenne.</w:t>
      </w:r>
    </w:p>
    <w:p w:rsidR="003E2CA6" w:rsidRDefault="001501DA" w:rsidP="001501DA">
      <w:pPr>
        <w:pStyle w:val="Nadpis1"/>
        <w:jc w:val="both"/>
        <w:rPr>
          <w:b w:val="0"/>
        </w:rPr>
      </w:pPr>
      <w:r w:rsidRPr="00C92C4B">
        <w:rPr>
          <w:b w:val="0"/>
        </w:rPr>
        <w:t xml:space="preserve">(2) </w:t>
      </w:r>
      <w:r w:rsidR="00117F34" w:rsidRPr="00C92C4B">
        <w:rPr>
          <w:b w:val="0"/>
        </w:rPr>
        <w:t>Zamestnávateľ sa zaväzuje umožniť pedagogickým zamestnancom vykonávať činn</w:t>
      </w:r>
      <w:r w:rsidR="001D7789" w:rsidRPr="00C92C4B">
        <w:rPr>
          <w:b w:val="0"/>
        </w:rPr>
        <w:t xml:space="preserve">osti súvisiace s priamou </w:t>
      </w:r>
      <w:r w:rsidR="00117F34" w:rsidRPr="00C92C4B">
        <w:rPr>
          <w:b w:val="0"/>
        </w:rPr>
        <w:t>vyučovacou činnosťou, priamou výchovnou činnosťou a ďalším vzdelávaním mimo pracoviska.</w:t>
      </w:r>
    </w:p>
    <w:p w:rsidR="003E2CA6" w:rsidRPr="00285C62" w:rsidRDefault="003E2CA6" w:rsidP="001501DA">
      <w:pPr>
        <w:pStyle w:val="Nadpis1"/>
        <w:jc w:val="both"/>
        <w:rPr>
          <w:b w:val="0"/>
        </w:rPr>
      </w:pPr>
      <w:r w:rsidRPr="00285C62">
        <w:rPr>
          <w:b w:val="0"/>
        </w:rPr>
        <w:t xml:space="preserve">(3) Pracovný čas zamestnancov je zamestnávateľ povinný zverejňovať na verejne dostupnom mieste. </w:t>
      </w:r>
    </w:p>
    <w:p w:rsidR="003E2CA6" w:rsidRPr="00285C62" w:rsidRDefault="003E2CA6" w:rsidP="001501DA">
      <w:pPr>
        <w:pStyle w:val="Nadpis1"/>
        <w:jc w:val="both"/>
        <w:rPr>
          <w:b w:val="0"/>
        </w:rPr>
      </w:pPr>
      <w:r w:rsidRPr="00285C62">
        <w:rPr>
          <w:b w:val="0"/>
        </w:rPr>
        <w:t>(4)  V čase mimoriadnej situácie, núdzového stavu alebo výnimočného stavu a počas dvoch mesiacov po ich odvolaní zamestnávateľ oznamuje rozvrhnutie pracovného času najmenej dva dni vopred, ak sa so zamestnancom nedohodne na kratšej dobe, a s platnosťou najmenej na týždeň. (§ 250b ZP)</w:t>
      </w:r>
    </w:p>
    <w:p w:rsidR="003E2CA6" w:rsidRPr="00285C62" w:rsidRDefault="003E2CA6" w:rsidP="001501DA">
      <w:pPr>
        <w:pStyle w:val="Nadpis1"/>
        <w:jc w:val="both"/>
        <w:rPr>
          <w:b w:val="0"/>
        </w:rPr>
      </w:pPr>
      <w:r w:rsidRPr="00285C62">
        <w:rPr>
          <w:b w:val="0"/>
        </w:rPr>
        <w:t xml:space="preserve">(5) Počas účinnosti opatrenia na predchádzanie vzniku a šíreniu prenosných ochorení alebo opatrenia pri ohrození verejného zdravia nariadených príslušným orgánom </w:t>
      </w:r>
    </w:p>
    <w:p w:rsidR="003E2CA6" w:rsidRPr="00285C62" w:rsidRDefault="003E2CA6" w:rsidP="001501DA">
      <w:pPr>
        <w:pStyle w:val="Nadpis1"/>
        <w:jc w:val="both"/>
        <w:rPr>
          <w:b w:val="0"/>
        </w:rPr>
      </w:pPr>
      <w:r w:rsidRPr="00285C62">
        <w:rPr>
          <w:b w:val="0"/>
        </w:rPr>
        <w:t xml:space="preserve">a) zamestnávateľ je oprávnený nariadiť výkon práce z domácnosti zamestnanca, ak to dohodnutý druh práce umožňuje, </w:t>
      </w:r>
    </w:p>
    <w:p w:rsidR="003E2CA6" w:rsidRPr="00285C62" w:rsidRDefault="003E2CA6" w:rsidP="001501DA">
      <w:pPr>
        <w:pStyle w:val="Nadpis1"/>
        <w:jc w:val="both"/>
        <w:rPr>
          <w:b w:val="0"/>
        </w:rPr>
      </w:pPr>
      <w:r w:rsidRPr="00285C62">
        <w:rPr>
          <w:b w:val="0"/>
        </w:rPr>
        <w:t xml:space="preserve">b) zamestnanec má právo na vykonávanie práce zo svojej domácnosti, ak to dohodnutý druh práce umožňuje a na strane zamestnávateľa nie sú vážne prevádzkové dôvody, ktoré neumožňujú výkon práce z domácnosti. </w:t>
      </w:r>
    </w:p>
    <w:p w:rsidR="00117F34" w:rsidRPr="00C92C4B" w:rsidRDefault="003E2CA6" w:rsidP="001501DA">
      <w:pPr>
        <w:pStyle w:val="Nadpis1"/>
        <w:jc w:val="both"/>
        <w:rPr>
          <w:b w:val="0"/>
          <w:color w:val="FF0000"/>
        </w:rPr>
      </w:pPr>
      <w:r w:rsidRPr="00285C62">
        <w:rPr>
          <w:b w:val="0"/>
        </w:rPr>
        <w:t>(6) Za práce, kedy nie je možné nariadiť výkon práce z domácnosti zamestnanca zamestnávateľ považuje práce vykonávané na pracovných miestach kuchár/ka, pomocná sila v kuchyni, upratovačka, školník/kurič/záhradník/údržbár. V takomto prípade ide o prekážku v práci na strane zamestnávateľa, pri ktorej patrí zamestnancovi náhrada mzdy v sume 80 % jeho priemerného zárobku, najmenej však v sume minimálnej mzdy.</w:t>
      </w:r>
      <w:r w:rsidR="00117F34" w:rsidRPr="00285C62">
        <w:rPr>
          <w:b w:val="0"/>
          <w:i/>
          <w:iCs/>
        </w:rPr>
        <w:tab/>
      </w:r>
    </w:p>
    <w:p w:rsidR="00A40196" w:rsidRPr="00C92C4B" w:rsidRDefault="00A40196" w:rsidP="008F5271">
      <w:pPr>
        <w:pStyle w:val="Zkladntext2"/>
        <w:jc w:val="left"/>
        <w:rPr>
          <w:b w:val="0"/>
        </w:rPr>
      </w:pPr>
    </w:p>
    <w:p w:rsidR="006A1CA1" w:rsidRPr="00C92C4B" w:rsidRDefault="00117F34" w:rsidP="00A40196">
      <w:pPr>
        <w:pStyle w:val="Zkladntext2"/>
        <w:rPr>
          <w:b w:val="0"/>
        </w:rPr>
      </w:pPr>
      <w:r w:rsidRPr="00C92C4B">
        <w:rPr>
          <w:b w:val="0"/>
        </w:rPr>
        <w:t>Článok 1</w:t>
      </w:r>
      <w:r w:rsidR="008F5271" w:rsidRPr="00C92C4B">
        <w:rPr>
          <w:b w:val="0"/>
        </w:rPr>
        <w:t>0</w:t>
      </w:r>
    </w:p>
    <w:p w:rsidR="009A7F4B" w:rsidRPr="00C92C4B" w:rsidRDefault="009A7F4B" w:rsidP="006717D6">
      <w:pPr>
        <w:pStyle w:val="Zkladntext2"/>
        <w:ind w:left="399"/>
        <w:rPr>
          <w:i/>
        </w:rPr>
      </w:pPr>
      <w:r w:rsidRPr="00C92C4B">
        <w:rPr>
          <w:i/>
        </w:rPr>
        <w:t xml:space="preserve">Vznik </w:t>
      </w:r>
      <w:r w:rsidR="00C25E41" w:rsidRPr="00C92C4B">
        <w:rPr>
          <w:i/>
        </w:rPr>
        <w:t xml:space="preserve"> a skončenie </w:t>
      </w:r>
      <w:r w:rsidRPr="00C92C4B">
        <w:rPr>
          <w:i/>
        </w:rPr>
        <w:t>pracovného pomeru</w:t>
      </w:r>
    </w:p>
    <w:p w:rsidR="009A7F4B" w:rsidRPr="00C92C4B" w:rsidRDefault="009A7F4B" w:rsidP="006717D6">
      <w:pPr>
        <w:pStyle w:val="Zkladntext2"/>
        <w:ind w:left="399"/>
        <w:rPr>
          <w:b w:val="0"/>
        </w:rPr>
      </w:pPr>
    </w:p>
    <w:p w:rsidR="009A7F4B" w:rsidRPr="00C92C4B" w:rsidRDefault="001501DA" w:rsidP="001501DA">
      <w:pPr>
        <w:pStyle w:val="Zkladntext2"/>
        <w:jc w:val="both"/>
        <w:rPr>
          <w:b w:val="0"/>
        </w:rPr>
      </w:pPr>
      <w:r w:rsidRPr="00C92C4B">
        <w:rPr>
          <w:b w:val="0"/>
        </w:rPr>
        <w:t xml:space="preserve">(1) </w:t>
      </w:r>
      <w:r w:rsidR="009A7F4B" w:rsidRPr="00C92C4B">
        <w:rPr>
          <w:b w:val="0"/>
        </w:rPr>
        <w:t>Pred uzatvorením pracovnej zmluvy je ZŠ</w:t>
      </w:r>
      <w:r w:rsidR="008F5271" w:rsidRPr="00C92C4B">
        <w:rPr>
          <w:b w:val="0"/>
        </w:rPr>
        <w:t xml:space="preserve"> s MŠ</w:t>
      </w:r>
      <w:r w:rsidR="009A7F4B" w:rsidRPr="00C92C4B">
        <w:rPr>
          <w:b w:val="0"/>
        </w:rPr>
        <w:t xml:space="preserve"> povinná zabezpečiť poučenie zamestnanca o právach a povinnostiach, o organizačnom a pracovnom poriadku ZŠ</w:t>
      </w:r>
      <w:r w:rsidR="008F5271" w:rsidRPr="00C92C4B">
        <w:rPr>
          <w:b w:val="0"/>
        </w:rPr>
        <w:t xml:space="preserve"> s MŠ</w:t>
      </w:r>
      <w:r w:rsidR="009A7F4B" w:rsidRPr="00C92C4B">
        <w:rPr>
          <w:b w:val="0"/>
        </w:rPr>
        <w:t>, o BOZP a ostatných pracovných podmienkach v zmysle ZP a Zákona o výkone prác vo verejnom záujme.</w:t>
      </w:r>
    </w:p>
    <w:p w:rsidR="009A7F4B" w:rsidRPr="00C92C4B" w:rsidRDefault="001501DA" w:rsidP="001501DA">
      <w:pPr>
        <w:pStyle w:val="Zkladntext2"/>
        <w:jc w:val="both"/>
        <w:rPr>
          <w:b w:val="0"/>
        </w:rPr>
      </w:pPr>
      <w:r w:rsidRPr="00C92C4B">
        <w:rPr>
          <w:b w:val="0"/>
        </w:rPr>
        <w:t xml:space="preserve">(2) </w:t>
      </w:r>
      <w:r w:rsidR="009A7F4B" w:rsidRPr="00C92C4B">
        <w:rPr>
          <w:b w:val="0"/>
        </w:rPr>
        <w:t>V zmysle Zákonníka práce a Zákona o výkone práce vo verejnom záujme uzatvorí  ZŠ</w:t>
      </w:r>
      <w:r w:rsidR="008F5271" w:rsidRPr="00C92C4B">
        <w:rPr>
          <w:b w:val="0"/>
        </w:rPr>
        <w:t xml:space="preserve"> s MŠ</w:t>
      </w:r>
      <w:r w:rsidR="009A7F4B" w:rsidRPr="00C92C4B">
        <w:rPr>
          <w:b w:val="0"/>
        </w:rPr>
        <w:t xml:space="preserve"> so zamestnancom písomnú pracovnú zmluvu so všetkými náležitosťami.</w:t>
      </w:r>
    </w:p>
    <w:p w:rsidR="009A7F4B" w:rsidRPr="00C92C4B" w:rsidRDefault="001501DA" w:rsidP="001501DA">
      <w:pPr>
        <w:pStyle w:val="Zkladntext2"/>
        <w:jc w:val="both"/>
        <w:rPr>
          <w:b w:val="0"/>
        </w:rPr>
      </w:pPr>
      <w:r w:rsidRPr="00C92C4B">
        <w:rPr>
          <w:b w:val="0"/>
        </w:rPr>
        <w:t xml:space="preserve">(3) </w:t>
      </w:r>
      <w:r w:rsidR="009A7F4B" w:rsidRPr="00C92C4B">
        <w:rPr>
          <w:b w:val="0"/>
        </w:rPr>
        <w:t>Jednou zo základných podmienok uzatvorenia platnej pracovnej zm</w:t>
      </w:r>
      <w:r w:rsidR="0082024D" w:rsidRPr="00C92C4B">
        <w:rPr>
          <w:b w:val="0"/>
        </w:rPr>
        <w:t xml:space="preserve">luvy bude absolvovanie vstupnej  </w:t>
      </w:r>
      <w:r w:rsidR="009A7F4B" w:rsidRPr="00C92C4B">
        <w:rPr>
          <w:b w:val="0"/>
        </w:rPr>
        <w:t>lekárskej prehliadky u pedagogický</w:t>
      </w:r>
      <w:r w:rsidR="0003397D" w:rsidRPr="00C92C4B">
        <w:rPr>
          <w:b w:val="0"/>
        </w:rPr>
        <w:t xml:space="preserve">ch zamestnancov a </w:t>
      </w:r>
      <w:r w:rsidR="009A7F4B" w:rsidRPr="00C92C4B">
        <w:rPr>
          <w:b w:val="0"/>
        </w:rPr>
        <w:t>zamestnancov školskej jedálne.</w:t>
      </w:r>
    </w:p>
    <w:p w:rsidR="00850843" w:rsidRPr="00C92C4B" w:rsidRDefault="00850843" w:rsidP="00C25E41">
      <w:pPr>
        <w:pStyle w:val="Zkladntext2"/>
        <w:spacing w:before="240"/>
        <w:ind w:firstLine="399"/>
        <w:jc w:val="left"/>
        <w:rPr>
          <w:b w:val="0"/>
        </w:rPr>
      </w:pPr>
      <w:r w:rsidRPr="00C92C4B">
        <w:rPr>
          <w:b w:val="0"/>
        </w:rPr>
        <w:t>Pracovný pomer možno skončiť:</w:t>
      </w:r>
    </w:p>
    <w:p w:rsidR="00850843" w:rsidRPr="00C92C4B" w:rsidRDefault="00850843" w:rsidP="00850843">
      <w:pPr>
        <w:pStyle w:val="Zkladntext2"/>
        <w:ind w:left="399"/>
        <w:jc w:val="left"/>
        <w:rPr>
          <w:b w:val="0"/>
        </w:rPr>
      </w:pPr>
      <w:r w:rsidRPr="00C92C4B">
        <w:rPr>
          <w:b w:val="0"/>
        </w:rPr>
        <w:t>a) Dohodou (§60)</w:t>
      </w:r>
    </w:p>
    <w:p w:rsidR="00850843" w:rsidRPr="00C92C4B" w:rsidRDefault="00850843" w:rsidP="00850843">
      <w:pPr>
        <w:pStyle w:val="Zkladntext2"/>
        <w:ind w:left="399"/>
        <w:jc w:val="left"/>
        <w:rPr>
          <w:b w:val="0"/>
        </w:rPr>
      </w:pPr>
      <w:r w:rsidRPr="00C92C4B">
        <w:rPr>
          <w:b w:val="0"/>
        </w:rPr>
        <w:t>b) výpoveďou (§63, §67)</w:t>
      </w:r>
    </w:p>
    <w:p w:rsidR="00850843" w:rsidRPr="00C92C4B" w:rsidRDefault="00850843" w:rsidP="00850843">
      <w:pPr>
        <w:pStyle w:val="Zkladntext2"/>
        <w:ind w:left="399"/>
        <w:jc w:val="left"/>
        <w:rPr>
          <w:b w:val="0"/>
        </w:rPr>
      </w:pPr>
      <w:r w:rsidRPr="00C92C4B">
        <w:rPr>
          <w:b w:val="0"/>
        </w:rPr>
        <w:t>c) okamžitým ukončením (§68)</w:t>
      </w:r>
    </w:p>
    <w:p w:rsidR="00850843" w:rsidRPr="00C92C4B" w:rsidRDefault="00850843" w:rsidP="00850843">
      <w:pPr>
        <w:pStyle w:val="Zkladntext2"/>
        <w:ind w:left="399"/>
        <w:jc w:val="left"/>
        <w:rPr>
          <w:b w:val="0"/>
        </w:rPr>
      </w:pPr>
      <w:r w:rsidRPr="00C92C4B">
        <w:rPr>
          <w:b w:val="0"/>
        </w:rPr>
        <w:t>d) skončením v skúšobnej dobe (§72)</w:t>
      </w:r>
    </w:p>
    <w:p w:rsidR="00795F38" w:rsidRPr="00C92C4B" w:rsidRDefault="00795F38" w:rsidP="006717D6">
      <w:pPr>
        <w:pStyle w:val="Zkladntext2"/>
        <w:jc w:val="left"/>
        <w:rPr>
          <w:b w:val="0"/>
          <w:bCs w:val="0"/>
        </w:rPr>
      </w:pPr>
    </w:p>
    <w:p w:rsidR="00CC152B" w:rsidRPr="00C92C4B" w:rsidRDefault="00CC152B" w:rsidP="00C44BA3">
      <w:pPr>
        <w:pStyle w:val="Zkladntext2"/>
        <w:jc w:val="left"/>
        <w:rPr>
          <w:b w:val="0"/>
          <w:bCs w:val="0"/>
        </w:rPr>
      </w:pPr>
    </w:p>
    <w:p w:rsidR="006717D6" w:rsidRPr="00C92C4B" w:rsidRDefault="00F77257" w:rsidP="00460B07">
      <w:pPr>
        <w:pStyle w:val="Zkladntext2"/>
        <w:rPr>
          <w:b w:val="0"/>
          <w:bCs w:val="0"/>
        </w:rPr>
      </w:pPr>
      <w:r w:rsidRPr="00C92C4B">
        <w:rPr>
          <w:b w:val="0"/>
          <w:bCs w:val="0"/>
        </w:rPr>
        <w:t>Článok 11</w:t>
      </w:r>
    </w:p>
    <w:p w:rsidR="008D3AD9" w:rsidRPr="00C92C4B" w:rsidRDefault="008D3AD9" w:rsidP="008D3AD9">
      <w:pPr>
        <w:pStyle w:val="Zkladntext2"/>
        <w:rPr>
          <w:bCs w:val="0"/>
          <w:i/>
        </w:rPr>
      </w:pPr>
      <w:r w:rsidRPr="00C92C4B">
        <w:rPr>
          <w:bCs w:val="0"/>
          <w:i/>
        </w:rPr>
        <w:t>Dovolenka na zotavenie</w:t>
      </w:r>
    </w:p>
    <w:p w:rsidR="008D3AD9" w:rsidRPr="00C92C4B" w:rsidRDefault="008D3AD9" w:rsidP="008D3AD9">
      <w:pPr>
        <w:pStyle w:val="Zkladntext2"/>
        <w:jc w:val="left"/>
        <w:rPr>
          <w:b w:val="0"/>
          <w:bCs w:val="0"/>
        </w:rPr>
      </w:pPr>
    </w:p>
    <w:p w:rsidR="003E2CA6" w:rsidRPr="00285C62" w:rsidRDefault="003E2CA6" w:rsidP="00CD0DA5">
      <w:pPr>
        <w:pStyle w:val="Zkladntext2"/>
        <w:jc w:val="both"/>
        <w:rPr>
          <w:b w:val="0"/>
        </w:rPr>
      </w:pPr>
      <w:r>
        <w:t xml:space="preserve">(1) </w:t>
      </w:r>
      <w:r w:rsidRPr="00285C62">
        <w:rPr>
          <w:b w:val="0"/>
        </w:rPr>
        <w:t xml:space="preserve">Základná výmera dovolenky je päť týždňov. </w:t>
      </w:r>
    </w:p>
    <w:p w:rsidR="003E2CA6" w:rsidRPr="00285C62" w:rsidRDefault="003E2CA6" w:rsidP="00CD0DA5">
      <w:pPr>
        <w:pStyle w:val="Zkladntext2"/>
        <w:jc w:val="both"/>
        <w:rPr>
          <w:b w:val="0"/>
        </w:rPr>
      </w:pPr>
      <w:r w:rsidRPr="00285C62">
        <w:rPr>
          <w:b w:val="0"/>
        </w:rPr>
        <w:t xml:space="preserve">(2) Dovolenka zamestnanca, ktorý do konca kalendárneho roka dovŕši najmenej 33 rokov veku, je šesť týždňov v kalendárnom roku. </w:t>
      </w:r>
    </w:p>
    <w:p w:rsidR="003E2CA6" w:rsidRPr="00285C62" w:rsidRDefault="003E2CA6" w:rsidP="00CD0DA5">
      <w:pPr>
        <w:pStyle w:val="Zkladntext2"/>
        <w:jc w:val="both"/>
        <w:rPr>
          <w:b w:val="0"/>
        </w:rPr>
      </w:pPr>
      <w:r w:rsidRPr="00285C62">
        <w:rPr>
          <w:b w:val="0"/>
        </w:rPr>
        <w:t xml:space="preserve">(3) Dovolenka zamestnanca, ktorý dosiaľ nedovŕšili 33 rokov veku, ale trvalo sa stará o dieťa, je šesť týždňov v kalendárnom roku. </w:t>
      </w:r>
    </w:p>
    <w:p w:rsidR="003E2CA6" w:rsidRPr="00285C62" w:rsidRDefault="003E2CA6" w:rsidP="00CD0DA5">
      <w:pPr>
        <w:pStyle w:val="Zkladntext2"/>
        <w:jc w:val="both"/>
        <w:rPr>
          <w:b w:val="0"/>
        </w:rPr>
      </w:pPr>
      <w:r w:rsidRPr="00285C62">
        <w:rPr>
          <w:b w:val="0"/>
        </w:rPr>
        <w:lastRenderedPageBreak/>
        <w:t xml:space="preserve">(4) Dovolenka pedagogického zamestnanca a odborného zamestnanca podľa zákona č. 138/2019 Z. z. (§ 103 ods. 3 ZP) je deväť týždňov v kalendárnom roku. </w:t>
      </w:r>
    </w:p>
    <w:p w:rsidR="003E2CA6" w:rsidRPr="00285C62" w:rsidRDefault="003E2CA6" w:rsidP="00CA03D9">
      <w:pPr>
        <w:pStyle w:val="Zkladntext2"/>
        <w:jc w:val="both"/>
        <w:rPr>
          <w:b w:val="0"/>
        </w:rPr>
      </w:pPr>
      <w:r w:rsidRPr="00285C62">
        <w:rPr>
          <w:b w:val="0"/>
        </w:rPr>
        <w:t xml:space="preserve">(5) </w:t>
      </w:r>
      <w:r w:rsidR="00CA03D9" w:rsidRPr="00285C62">
        <w:rPr>
          <w:b w:val="0"/>
        </w:rPr>
        <w:t xml:space="preserve">V záujme priaznivejších pracovných podmienok zamestnávania sa predlžuje výmera dovolenky na zotavenie nad rozsah ustanovený v § 103 ZP o 5 dní. </w:t>
      </w:r>
    </w:p>
    <w:p w:rsidR="00CA03D9" w:rsidRPr="00285C62" w:rsidRDefault="00CA03D9" w:rsidP="00CA03D9">
      <w:pPr>
        <w:pStyle w:val="Zkladntext2"/>
        <w:jc w:val="both"/>
        <w:rPr>
          <w:b w:val="0"/>
        </w:rPr>
      </w:pPr>
      <w:r w:rsidRPr="00285C62">
        <w:rPr>
          <w:b w:val="0"/>
        </w:rPr>
        <w:t>a) pre nepedagogických zamestnancov sa predlžuje výmera dovolenky o 5 dní na 35 dní</w:t>
      </w:r>
    </w:p>
    <w:p w:rsidR="00285C62" w:rsidRDefault="00CA03D9" w:rsidP="00CD0DA5">
      <w:pPr>
        <w:pStyle w:val="Zkladntext2"/>
        <w:jc w:val="both"/>
        <w:rPr>
          <w:b w:val="0"/>
        </w:rPr>
      </w:pPr>
      <w:r w:rsidRPr="00285C62">
        <w:rPr>
          <w:b w:val="0"/>
        </w:rPr>
        <w:t>b) pre pedagogických zamestnancov z dôvodu mimoriadnej situácie zapríčinenej COVID-19 a pridávaním dní školských prázdnin sa predlžuje výmera dovolenky o 5 dní na 50 dní</w:t>
      </w:r>
    </w:p>
    <w:p w:rsidR="001F4480" w:rsidRPr="00285C62" w:rsidRDefault="00285C62" w:rsidP="00CD0DA5">
      <w:pPr>
        <w:pStyle w:val="Zkladntext2"/>
        <w:jc w:val="both"/>
        <w:rPr>
          <w:b w:val="0"/>
        </w:rPr>
      </w:pPr>
      <w:r w:rsidRPr="00285C62">
        <w:rPr>
          <w:b w:val="0"/>
        </w:rPr>
        <w:t xml:space="preserve"> </w:t>
      </w:r>
      <w:r w:rsidR="001F4480" w:rsidRPr="00285C62">
        <w:rPr>
          <w:b w:val="0"/>
        </w:rPr>
        <w:t>(</w:t>
      </w:r>
      <w:r>
        <w:rPr>
          <w:b w:val="0"/>
        </w:rPr>
        <w:t>6</w:t>
      </w:r>
      <w:r w:rsidR="003E2CA6" w:rsidRPr="00285C62">
        <w:rPr>
          <w:b w:val="0"/>
        </w:rPr>
        <w:t xml:space="preserve">) Zamestnávateľ poskytne v </w:t>
      </w:r>
      <w:r>
        <w:rPr>
          <w:b w:val="0"/>
        </w:rPr>
        <w:t>druhom</w:t>
      </w:r>
      <w:r w:rsidR="003E2CA6" w:rsidRPr="00285C62">
        <w:rPr>
          <w:b w:val="0"/>
        </w:rPr>
        <w:t xml:space="preserve"> polroku 202</w:t>
      </w:r>
      <w:r>
        <w:rPr>
          <w:b w:val="0"/>
        </w:rPr>
        <w:t>2</w:t>
      </w:r>
      <w:r w:rsidR="003E2CA6" w:rsidRPr="00285C62">
        <w:rPr>
          <w:b w:val="0"/>
        </w:rPr>
        <w:t xml:space="preserve"> zamestnancovi na jeho žiadosť podľa § 141 ods. 3 písm. c) ZP jeden deň pracovného voľna s náhradou funkčného platu. O pracovné voľno je potrebné žiadať zamestnávateľa písomne. </w:t>
      </w:r>
    </w:p>
    <w:p w:rsidR="003E2CA6" w:rsidRDefault="003E2CA6" w:rsidP="00285C62">
      <w:pPr>
        <w:pStyle w:val="Zkladntext2"/>
        <w:jc w:val="left"/>
        <w:rPr>
          <w:bCs w:val="0"/>
        </w:rPr>
      </w:pPr>
    </w:p>
    <w:p w:rsidR="003E2CA6" w:rsidRPr="00C92C4B" w:rsidRDefault="003E2CA6" w:rsidP="008D3AD9">
      <w:pPr>
        <w:pStyle w:val="Zkladntext2"/>
        <w:rPr>
          <w:bCs w:val="0"/>
        </w:rPr>
      </w:pPr>
    </w:p>
    <w:p w:rsidR="007526FE" w:rsidRPr="00C92C4B" w:rsidRDefault="007526FE" w:rsidP="007526FE">
      <w:pPr>
        <w:pStyle w:val="Zkladntext2"/>
        <w:rPr>
          <w:b w:val="0"/>
          <w:bCs w:val="0"/>
        </w:rPr>
      </w:pPr>
      <w:r w:rsidRPr="00C92C4B">
        <w:rPr>
          <w:b w:val="0"/>
          <w:bCs w:val="0"/>
        </w:rPr>
        <w:t>Článok 12</w:t>
      </w:r>
    </w:p>
    <w:p w:rsidR="00A40196" w:rsidRPr="00C92C4B" w:rsidRDefault="007526FE" w:rsidP="008D3AD9">
      <w:pPr>
        <w:pStyle w:val="Zkladntext2"/>
        <w:rPr>
          <w:bCs w:val="0"/>
          <w:i/>
        </w:rPr>
      </w:pPr>
      <w:r w:rsidRPr="00C92C4B">
        <w:rPr>
          <w:bCs w:val="0"/>
          <w:i/>
        </w:rPr>
        <w:t>Pracovné podmienky a podmienky zamestnávania</w:t>
      </w:r>
    </w:p>
    <w:p w:rsidR="0073579D" w:rsidRPr="00C92C4B" w:rsidRDefault="0073579D" w:rsidP="007C0B2D">
      <w:pPr>
        <w:pStyle w:val="Zkladntext2"/>
        <w:jc w:val="both"/>
        <w:rPr>
          <w:b w:val="0"/>
          <w:bCs w:val="0"/>
          <w:color w:val="FF0000"/>
        </w:rPr>
      </w:pPr>
    </w:p>
    <w:p w:rsidR="0093337C" w:rsidRPr="00A838A4" w:rsidRDefault="00A838A4" w:rsidP="00631541">
      <w:pPr>
        <w:pStyle w:val="Zkladntext2"/>
        <w:tabs>
          <w:tab w:val="left" w:pos="1701"/>
        </w:tabs>
        <w:jc w:val="both"/>
        <w:rPr>
          <w:b w:val="0"/>
          <w:bCs w:val="0"/>
          <w:color w:val="000000" w:themeColor="text1"/>
        </w:rPr>
      </w:pPr>
      <w:r>
        <w:rPr>
          <w:b w:val="0"/>
          <w:color w:val="000000" w:themeColor="text1"/>
        </w:rPr>
        <w:t>Podľa Zákonníka práce</w:t>
      </w:r>
    </w:p>
    <w:p w:rsidR="00CD26AC" w:rsidRPr="00C92C4B" w:rsidRDefault="00CD26AC" w:rsidP="007C0B2D">
      <w:pPr>
        <w:pStyle w:val="Zkladntext2"/>
        <w:jc w:val="both"/>
        <w:rPr>
          <w:b w:val="0"/>
          <w:bCs w:val="0"/>
          <w:color w:val="FF0000"/>
        </w:rPr>
      </w:pPr>
    </w:p>
    <w:p w:rsidR="00267A01" w:rsidRPr="00C92C4B" w:rsidRDefault="00267A01" w:rsidP="00267A01">
      <w:pPr>
        <w:pStyle w:val="Zkladntext2"/>
        <w:rPr>
          <w:b w:val="0"/>
          <w:bCs w:val="0"/>
        </w:rPr>
      </w:pPr>
      <w:r w:rsidRPr="00C92C4B">
        <w:rPr>
          <w:b w:val="0"/>
          <w:bCs w:val="0"/>
        </w:rPr>
        <w:t>Článok 13</w:t>
      </w:r>
    </w:p>
    <w:p w:rsidR="00267A01" w:rsidRPr="00C92C4B" w:rsidRDefault="00267A01" w:rsidP="00267A01">
      <w:pPr>
        <w:pStyle w:val="Zkladntext2"/>
        <w:rPr>
          <w:bCs w:val="0"/>
          <w:i/>
        </w:rPr>
      </w:pPr>
      <w:r w:rsidRPr="00C92C4B">
        <w:rPr>
          <w:bCs w:val="0"/>
          <w:i/>
        </w:rPr>
        <w:t>Odchodné a odstupné</w:t>
      </w:r>
    </w:p>
    <w:p w:rsidR="00267A01" w:rsidRPr="00285C62" w:rsidRDefault="005105B7" w:rsidP="005105B7">
      <w:pPr>
        <w:pStyle w:val="Zkladntext2"/>
        <w:numPr>
          <w:ilvl w:val="0"/>
          <w:numId w:val="28"/>
        </w:numPr>
        <w:jc w:val="both"/>
        <w:rPr>
          <w:b w:val="0"/>
        </w:rPr>
      </w:pPr>
      <w:r w:rsidRPr="00285C62">
        <w:rPr>
          <w:b w:val="0"/>
        </w:rPr>
        <w:t>Zamestnávateľ vyplatí zamestnancovi, s ktorým skončí pracovný pomer výpoveďou z dôvodov uvedených v § 63 ods. l písm. a) alebo písm. b) alebo z dôvodu, že zamestnanec stratil vzhľadom na svoj zdravotný stav podľa lekárskeho posudku dlhodobo spôsobilosť vykonávať doterajšiu prácu, pri skončení pracovného pomeru odstupné ( §76 ZP ods. 1) v sume:</w:t>
      </w:r>
    </w:p>
    <w:p w:rsidR="005105B7" w:rsidRPr="00285C62" w:rsidRDefault="005105B7" w:rsidP="005105B7">
      <w:pPr>
        <w:pStyle w:val="Zkladntext2"/>
        <w:ind w:left="780"/>
        <w:jc w:val="both"/>
        <w:rPr>
          <w:b w:val="0"/>
        </w:rPr>
      </w:pPr>
      <w:r w:rsidRPr="00285C62">
        <w:rPr>
          <w:b w:val="0"/>
        </w:rPr>
        <w:t xml:space="preserve">a) dvojnásobku jeho funkčného platu, ak pracovný pomer zamestnanca trval najmenej dva roky a menej ako päť rokov, </w:t>
      </w:r>
    </w:p>
    <w:p w:rsidR="005105B7" w:rsidRPr="00285C62" w:rsidRDefault="005105B7" w:rsidP="005105B7">
      <w:pPr>
        <w:pStyle w:val="Zkladntext2"/>
        <w:ind w:left="780"/>
        <w:jc w:val="both"/>
        <w:rPr>
          <w:b w:val="0"/>
        </w:rPr>
      </w:pPr>
      <w:r w:rsidRPr="00285C62">
        <w:rPr>
          <w:b w:val="0"/>
        </w:rPr>
        <w:t xml:space="preserve">b) trojnásobku jeho funkčného platu, ak pracovný pomer zamestnanca trvale najmenej päť rokov a menej ako desať rokov, </w:t>
      </w:r>
    </w:p>
    <w:p w:rsidR="005105B7" w:rsidRPr="00285C62" w:rsidRDefault="005105B7" w:rsidP="005105B7">
      <w:pPr>
        <w:pStyle w:val="Zkladntext2"/>
        <w:ind w:left="780"/>
        <w:jc w:val="both"/>
        <w:rPr>
          <w:b w:val="0"/>
        </w:rPr>
      </w:pPr>
      <w:r w:rsidRPr="00285C62">
        <w:rPr>
          <w:b w:val="0"/>
        </w:rPr>
        <w:t xml:space="preserve">c) štvornásobku jeho funkčného platu, ak pracovný pomer zamestnanca trval najmenej desať rokov a menej ako dvadsať rokov, </w:t>
      </w:r>
    </w:p>
    <w:p w:rsidR="005105B7" w:rsidRPr="00285C62" w:rsidRDefault="005105B7" w:rsidP="005105B7">
      <w:pPr>
        <w:pStyle w:val="Zkladntext2"/>
        <w:ind w:left="780"/>
        <w:jc w:val="both"/>
        <w:rPr>
          <w:b w:val="0"/>
        </w:rPr>
      </w:pPr>
      <w:r w:rsidRPr="00285C62">
        <w:rPr>
          <w:b w:val="0"/>
        </w:rPr>
        <w:t>d) päťnásobku jeho funkčného platu, ak pracovný pomer zamestnanca trval najmenej dvadsať rokov.</w:t>
      </w:r>
    </w:p>
    <w:p w:rsidR="005105B7" w:rsidRPr="00285C62" w:rsidRDefault="005105B7" w:rsidP="005105B7">
      <w:pPr>
        <w:pStyle w:val="Zkladntext2"/>
        <w:numPr>
          <w:ilvl w:val="0"/>
          <w:numId w:val="28"/>
        </w:numPr>
        <w:jc w:val="both"/>
        <w:rPr>
          <w:b w:val="0"/>
        </w:rPr>
      </w:pPr>
      <w:r w:rsidRPr="00285C62">
        <w:rPr>
          <w:b w:val="0"/>
        </w:rPr>
        <w:t>Zamestnávateľ vyplatí zamestnancovi, s ktorým skončí pracovný pomer dohodou z dôvodov uvedených v § 63 ods. l písm. a) alebo písm. b) alebo z dôvodu, že zamestnanec stratil vzhľadom na svoj zdravotný stav podľa lekárskeho posudku dlhodobo spôsobilosť vykonávať doterajšiu prácu, pri skončení pracovného pomeru odstupné v sume( §76 ZP ods. 2):</w:t>
      </w:r>
    </w:p>
    <w:p w:rsidR="003E2CA6" w:rsidRPr="00285C62" w:rsidRDefault="005105B7" w:rsidP="005105B7">
      <w:pPr>
        <w:pStyle w:val="Zkladntext2"/>
        <w:ind w:left="780"/>
        <w:jc w:val="both"/>
        <w:rPr>
          <w:b w:val="0"/>
        </w:rPr>
      </w:pPr>
      <w:r w:rsidRPr="00285C62">
        <w:rPr>
          <w:b w:val="0"/>
        </w:rPr>
        <w:t xml:space="preserve">a) dvojnásobku jeho funkčného platu, ak pracovný pomer zamestnanca trval menej ako dva roky, b) trojnásobku jeho funkčného platu, ak pracovný pomer zamestnanca trval najmenej dva roky a menej ako päť rokov, </w:t>
      </w:r>
    </w:p>
    <w:p w:rsidR="003E2CA6" w:rsidRPr="00285C62" w:rsidRDefault="005105B7" w:rsidP="005105B7">
      <w:pPr>
        <w:pStyle w:val="Zkladntext2"/>
        <w:ind w:left="780"/>
        <w:jc w:val="both"/>
        <w:rPr>
          <w:b w:val="0"/>
        </w:rPr>
      </w:pPr>
      <w:r w:rsidRPr="00285C62">
        <w:rPr>
          <w:b w:val="0"/>
        </w:rPr>
        <w:t xml:space="preserve">c) štvornásobku jeho funkčného platu, ak pracovný pomer zamestnanca trval najmenej päť rokov a menej ako desať rokov, </w:t>
      </w:r>
    </w:p>
    <w:p w:rsidR="003E2CA6" w:rsidRPr="00285C62" w:rsidRDefault="005105B7" w:rsidP="005105B7">
      <w:pPr>
        <w:pStyle w:val="Zkladntext2"/>
        <w:ind w:left="780"/>
        <w:jc w:val="both"/>
        <w:rPr>
          <w:b w:val="0"/>
        </w:rPr>
      </w:pPr>
      <w:r w:rsidRPr="00285C62">
        <w:rPr>
          <w:b w:val="0"/>
        </w:rPr>
        <w:t xml:space="preserve">d) päťnásobku jeho funkčného platu, ak pracovný pomer zamestnanca trval najmenej desať rokov a menej ako dvadsať rokov. </w:t>
      </w:r>
    </w:p>
    <w:p w:rsidR="003E2CA6" w:rsidRPr="00285C62" w:rsidRDefault="005105B7" w:rsidP="003E2CA6">
      <w:pPr>
        <w:pStyle w:val="Zkladntext2"/>
        <w:ind w:left="780"/>
        <w:jc w:val="both"/>
        <w:rPr>
          <w:b w:val="0"/>
        </w:rPr>
      </w:pPr>
      <w:r w:rsidRPr="00285C62">
        <w:rPr>
          <w:b w:val="0"/>
        </w:rPr>
        <w:t>e) šesť násobku jeho funkčného platu, ak pracovný pomer trval najmenej dvadsať rokov.</w:t>
      </w:r>
    </w:p>
    <w:p w:rsidR="003E2CA6" w:rsidRPr="00285C62" w:rsidRDefault="003E2CA6" w:rsidP="003E2CA6">
      <w:pPr>
        <w:pStyle w:val="Zkladntext2"/>
        <w:jc w:val="both"/>
        <w:rPr>
          <w:b w:val="0"/>
        </w:rPr>
      </w:pPr>
      <w:r w:rsidRPr="00285C62">
        <w:rPr>
          <w:b w:val="0"/>
        </w:rPr>
        <w:t xml:space="preserve">       (3)  Pri prvom skončení pracovného pomeru po nadobudnutí nároku na starobný dôchodok alebo    </w:t>
      </w:r>
    </w:p>
    <w:p w:rsidR="003E2CA6" w:rsidRPr="00285C62" w:rsidRDefault="003E2CA6" w:rsidP="003E2CA6">
      <w:pPr>
        <w:pStyle w:val="Zkladntext2"/>
        <w:jc w:val="both"/>
        <w:rPr>
          <w:b w:val="0"/>
        </w:rPr>
      </w:pPr>
      <w:r w:rsidRPr="00285C62">
        <w:rPr>
          <w:b w:val="0"/>
        </w:rPr>
        <w:t xml:space="preserve">             invalidný dôchodok, ak pokles schopnosti vykonávať zárobkovú činnosť je viac ako 70 %,  </w:t>
      </w:r>
    </w:p>
    <w:p w:rsidR="003E2CA6" w:rsidRPr="00285C62" w:rsidRDefault="003E2CA6" w:rsidP="003E2CA6">
      <w:pPr>
        <w:pStyle w:val="Zkladntext2"/>
        <w:jc w:val="both"/>
        <w:rPr>
          <w:b w:val="0"/>
        </w:rPr>
      </w:pPr>
      <w:r w:rsidRPr="00285C62">
        <w:rPr>
          <w:b w:val="0"/>
        </w:rPr>
        <w:t xml:space="preserve">             zamestnávateľ poskytne zamestnancovi odchodné v sume jeho dvojnásobku funkčného platu (§76a </w:t>
      </w:r>
    </w:p>
    <w:p w:rsidR="003E2CA6" w:rsidRPr="00285C62" w:rsidRDefault="003E2CA6" w:rsidP="003E2CA6">
      <w:pPr>
        <w:pStyle w:val="Zkladntext2"/>
        <w:jc w:val="both"/>
        <w:rPr>
          <w:b w:val="0"/>
        </w:rPr>
      </w:pPr>
      <w:r w:rsidRPr="00285C62">
        <w:rPr>
          <w:b w:val="0"/>
        </w:rPr>
        <w:t xml:space="preserve">             ods.1 ZP).</w:t>
      </w:r>
    </w:p>
    <w:p w:rsidR="003E2CA6" w:rsidRPr="00285C62" w:rsidRDefault="00285C62" w:rsidP="00285C62">
      <w:pPr>
        <w:pStyle w:val="Zkladntext2"/>
        <w:ind w:left="425"/>
        <w:jc w:val="both"/>
        <w:rPr>
          <w:b w:val="0"/>
        </w:rPr>
      </w:pPr>
      <w:r>
        <w:rPr>
          <w:b w:val="0"/>
        </w:rPr>
        <w:t>(4)</w:t>
      </w:r>
      <w:r w:rsidR="003E2CA6" w:rsidRPr="00285C62">
        <w:rPr>
          <w:b w:val="0"/>
        </w:rPr>
        <w:t xml:space="preserve"> Po skončení pracovného pomeru a po priznaní predčasného starobného dôchodku zamestnávateľ  </w:t>
      </w:r>
    </w:p>
    <w:p w:rsidR="003E2CA6" w:rsidRPr="00285C62" w:rsidRDefault="003E2CA6" w:rsidP="003E2CA6">
      <w:pPr>
        <w:pStyle w:val="Zkladntext2"/>
        <w:ind w:left="425"/>
        <w:jc w:val="both"/>
        <w:rPr>
          <w:b w:val="0"/>
        </w:rPr>
      </w:pPr>
      <w:r w:rsidRPr="00285C62">
        <w:rPr>
          <w:b w:val="0"/>
        </w:rPr>
        <w:t xml:space="preserve">       poskytne zamestnancovi odchodné v sume jeho dvojnásobku funkčného platu ( §76a ods.2 ZP), ak   </w:t>
      </w:r>
    </w:p>
    <w:p w:rsidR="003E2CA6" w:rsidRPr="00285C62" w:rsidRDefault="003E2CA6" w:rsidP="003E2CA6">
      <w:pPr>
        <w:pStyle w:val="Zkladntext2"/>
        <w:ind w:left="425"/>
        <w:jc w:val="both"/>
        <w:rPr>
          <w:b w:val="0"/>
        </w:rPr>
      </w:pPr>
      <w:r w:rsidRPr="00285C62">
        <w:rPr>
          <w:b w:val="0"/>
        </w:rPr>
        <w:t xml:space="preserve">       mu bol priznaný predčasný starobný dôchodok na základe žiadosti podanej pred skončením     </w:t>
      </w:r>
    </w:p>
    <w:p w:rsidR="003E2CA6" w:rsidRPr="00285C62" w:rsidRDefault="003E2CA6" w:rsidP="003E2CA6">
      <w:pPr>
        <w:pStyle w:val="Zkladntext2"/>
        <w:ind w:left="425"/>
        <w:jc w:val="both"/>
        <w:rPr>
          <w:b w:val="0"/>
        </w:rPr>
      </w:pPr>
      <w:r w:rsidRPr="00285C62">
        <w:rPr>
          <w:b w:val="0"/>
        </w:rPr>
        <w:t xml:space="preserve">       pracovného pomeru alebo do desiatich dní po jeho skončení.</w:t>
      </w:r>
    </w:p>
    <w:p w:rsidR="00285C62" w:rsidRDefault="003E2CA6" w:rsidP="00285C62">
      <w:pPr>
        <w:pStyle w:val="Zkladntext2"/>
        <w:numPr>
          <w:ilvl w:val="0"/>
          <w:numId w:val="29"/>
        </w:numPr>
        <w:jc w:val="both"/>
        <w:rPr>
          <w:b w:val="0"/>
        </w:rPr>
      </w:pPr>
      <w:r w:rsidRPr="00285C62">
        <w:rPr>
          <w:b w:val="0"/>
        </w:rPr>
        <w:lastRenderedPageBreak/>
        <w:t>Odchodné zamestnancovi patrí len od jedného zamestnávateľa.</w:t>
      </w:r>
    </w:p>
    <w:p w:rsidR="00285C62" w:rsidRDefault="003E2CA6" w:rsidP="00285C62">
      <w:pPr>
        <w:pStyle w:val="Zkladntext2"/>
        <w:numPr>
          <w:ilvl w:val="0"/>
          <w:numId w:val="29"/>
        </w:numPr>
        <w:jc w:val="both"/>
        <w:rPr>
          <w:b w:val="0"/>
        </w:rPr>
      </w:pPr>
      <w:r w:rsidRPr="00285C62">
        <w:rPr>
          <w:b w:val="0"/>
        </w:rPr>
        <w:t>Zamestnávateľ neposkytne zamestnancovi odchodné, ak sa pracovný pomer skončil podľa § 68 ods.1 ZP.</w:t>
      </w:r>
    </w:p>
    <w:p w:rsidR="008B09C1" w:rsidRPr="00285C62" w:rsidRDefault="00EE71A5" w:rsidP="00285C62">
      <w:pPr>
        <w:pStyle w:val="Zkladntext2"/>
        <w:numPr>
          <w:ilvl w:val="0"/>
          <w:numId w:val="29"/>
        </w:numPr>
        <w:jc w:val="both"/>
        <w:rPr>
          <w:b w:val="0"/>
        </w:rPr>
      </w:pPr>
      <w:r w:rsidRPr="00285C62">
        <w:rPr>
          <w:b w:val="0"/>
          <w:bCs w:val="0"/>
        </w:rPr>
        <w:t>Pri prvom skončení pracovného pomeru po nadobudnutí nároku na starobný dôchodok, predčasný starobný dôchodok alebo invalidný dôchodok, ak pokles schopnosti vykonávať zárobkovú činnosť je viac ako 70%, zamestnávateľ vyplatí zamestnancovi odchodné v sume dvojnásobku jeho funkčného platu.</w:t>
      </w:r>
    </w:p>
    <w:p w:rsidR="008B09C1" w:rsidRPr="00C92C4B" w:rsidRDefault="008B09C1" w:rsidP="00BA0A97">
      <w:pPr>
        <w:pStyle w:val="Zkladntext2"/>
        <w:jc w:val="both"/>
        <w:rPr>
          <w:b w:val="0"/>
          <w:bCs w:val="0"/>
        </w:rPr>
      </w:pPr>
    </w:p>
    <w:p w:rsidR="00A838A4" w:rsidRPr="00C92C4B" w:rsidRDefault="00A838A4" w:rsidP="00BA0A97">
      <w:pPr>
        <w:pStyle w:val="Zkladntext2"/>
        <w:jc w:val="both"/>
        <w:rPr>
          <w:b w:val="0"/>
          <w:bCs w:val="0"/>
        </w:rPr>
      </w:pPr>
    </w:p>
    <w:p w:rsidR="008D3AD9" w:rsidRPr="00C92C4B" w:rsidRDefault="008D3AD9" w:rsidP="008D3AD9">
      <w:pPr>
        <w:pStyle w:val="Zkladntext2"/>
        <w:rPr>
          <w:bCs w:val="0"/>
        </w:rPr>
      </w:pPr>
      <w:r w:rsidRPr="00C92C4B">
        <w:rPr>
          <w:bCs w:val="0"/>
        </w:rPr>
        <w:t>Tretia časť</w:t>
      </w:r>
    </w:p>
    <w:p w:rsidR="008D3AD9" w:rsidRPr="00C92C4B" w:rsidRDefault="008D3AD9" w:rsidP="008D3AD9">
      <w:pPr>
        <w:pStyle w:val="Zkladntext2"/>
        <w:rPr>
          <w:b w:val="0"/>
          <w:bCs w:val="0"/>
          <w:i/>
        </w:rPr>
      </w:pPr>
      <w:r w:rsidRPr="00C92C4B">
        <w:rPr>
          <w:b w:val="0"/>
          <w:bCs w:val="0"/>
          <w:i/>
        </w:rPr>
        <w:t>Kolektívne vzťahy a práva a povinnosti zmluvných strán</w:t>
      </w:r>
    </w:p>
    <w:p w:rsidR="008D3AD9" w:rsidRPr="00C92C4B" w:rsidRDefault="008D3AD9" w:rsidP="008D3AD9">
      <w:pPr>
        <w:pStyle w:val="Zkladntext2"/>
        <w:ind w:left="399"/>
        <w:rPr>
          <w:b w:val="0"/>
          <w:bCs w:val="0"/>
        </w:rPr>
      </w:pPr>
    </w:p>
    <w:p w:rsidR="00CC152B" w:rsidRPr="00C92C4B" w:rsidRDefault="00CC152B" w:rsidP="008D3AD9">
      <w:pPr>
        <w:pStyle w:val="Zkladntext2"/>
        <w:rPr>
          <w:b w:val="0"/>
          <w:bCs w:val="0"/>
        </w:rPr>
      </w:pPr>
    </w:p>
    <w:p w:rsidR="008D3AD9" w:rsidRPr="00C92C4B" w:rsidRDefault="00F77257" w:rsidP="008D3AD9">
      <w:pPr>
        <w:pStyle w:val="Zkladntext2"/>
        <w:rPr>
          <w:b w:val="0"/>
          <w:bCs w:val="0"/>
        </w:rPr>
      </w:pPr>
      <w:r w:rsidRPr="00C92C4B">
        <w:rPr>
          <w:b w:val="0"/>
          <w:bCs w:val="0"/>
        </w:rPr>
        <w:t>Článok 1</w:t>
      </w:r>
      <w:r w:rsidR="003B076D" w:rsidRPr="00C92C4B">
        <w:rPr>
          <w:b w:val="0"/>
          <w:bCs w:val="0"/>
        </w:rPr>
        <w:t>4</w:t>
      </w:r>
    </w:p>
    <w:p w:rsidR="008D3AD9" w:rsidRPr="00C92C4B" w:rsidRDefault="008D3AD9" w:rsidP="008D3AD9">
      <w:pPr>
        <w:pStyle w:val="Zkladntext2"/>
        <w:rPr>
          <w:bCs w:val="0"/>
          <w:i/>
        </w:rPr>
      </w:pPr>
      <w:r w:rsidRPr="00C92C4B">
        <w:rPr>
          <w:bCs w:val="0"/>
          <w:i/>
        </w:rPr>
        <w:t>Obdobie sociálneho mieru a jeho prerušenie</w:t>
      </w:r>
    </w:p>
    <w:p w:rsidR="008D3AD9" w:rsidRPr="00C92C4B" w:rsidRDefault="008D3AD9" w:rsidP="008D3AD9">
      <w:pPr>
        <w:pStyle w:val="Zkladntext2"/>
        <w:rPr>
          <w:b w:val="0"/>
          <w:bCs w:val="0"/>
        </w:rPr>
      </w:pPr>
    </w:p>
    <w:p w:rsidR="008D3AD9" w:rsidRPr="00C92C4B" w:rsidRDefault="001501DA" w:rsidP="001501DA">
      <w:pPr>
        <w:pStyle w:val="Zkladntext2"/>
        <w:jc w:val="both"/>
        <w:rPr>
          <w:b w:val="0"/>
          <w:bCs w:val="0"/>
        </w:rPr>
      </w:pPr>
      <w:r w:rsidRPr="00C92C4B">
        <w:rPr>
          <w:b w:val="0"/>
          <w:bCs w:val="0"/>
        </w:rPr>
        <w:t xml:space="preserve">(1) </w:t>
      </w:r>
      <w:r w:rsidR="008D3AD9" w:rsidRPr="00C92C4B">
        <w:rPr>
          <w:b w:val="0"/>
          <w:bCs w:val="0"/>
        </w:rPr>
        <w:t>Zmluvné strany rešpektujú obdobie platnosti tejto KZ, ako obdobie sociál</w:t>
      </w:r>
      <w:r w:rsidR="008F5271" w:rsidRPr="00C92C4B">
        <w:rPr>
          <w:b w:val="0"/>
          <w:bCs w:val="0"/>
        </w:rPr>
        <w:t xml:space="preserve">neho mieru s výnimkou, ak dôjde </w:t>
      </w:r>
      <w:r w:rsidR="008D3AD9" w:rsidRPr="00C92C4B">
        <w:rPr>
          <w:b w:val="0"/>
          <w:bCs w:val="0"/>
        </w:rPr>
        <w:t>k postupu podľa článku 4 ods.1 tejto KZ.</w:t>
      </w:r>
    </w:p>
    <w:p w:rsidR="000F6C56" w:rsidRPr="00C92C4B" w:rsidRDefault="001501DA" w:rsidP="001501DA">
      <w:pPr>
        <w:pStyle w:val="Zkladntext2"/>
        <w:jc w:val="both"/>
        <w:rPr>
          <w:b w:val="0"/>
          <w:bCs w:val="0"/>
        </w:rPr>
      </w:pPr>
      <w:r w:rsidRPr="00C92C4B">
        <w:rPr>
          <w:b w:val="0"/>
          <w:bCs w:val="0"/>
        </w:rPr>
        <w:t xml:space="preserve">(2) </w:t>
      </w:r>
      <w:r w:rsidR="008D3AD9" w:rsidRPr="00C92C4B">
        <w:rPr>
          <w:b w:val="0"/>
          <w:bCs w:val="0"/>
        </w:rPr>
        <w:t>V prípade prerušenia sociálneho mieru postupom uvedeným v článku 4 ods.1 KZ môžu zmluvné strany použiť aj krajné prostriedky na riešenie kolektívneho sporu, t</w:t>
      </w:r>
      <w:r w:rsidR="00E8580F">
        <w:rPr>
          <w:b w:val="0"/>
          <w:bCs w:val="0"/>
        </w:rPr>
        <w:t>.</w:t>
      </w:r>
      <w:r w:rsidR="008D3AD9" w:rsidRPr="00C92C4B">
        <w:rPr>
          <w:b w:val="0"/>
          <w:bCs w:val="0"/>
        </w:rPr>
        <w:t>j. štrajk a výluku pri splnení zákonných podmienok stanovených v zák. č.2/1991 o kolektívnom vyjednávaní a podmienok u</w:t>
      </w:r>
      <w:r w:rsidR="000F6C56" w:rsidRPr="00C92C4B">
        <w:rPr>
          <w:b w:val="0"/>
          <w:bCs w:val="0"/>
        </w:rPr>
        <w:t>vedených v tejto časti KZ</w:t>
      </w:r>
    </w:p>
    <w:p w:rsidR="008D3AD9" w:rsidRPr="00C92C4B" w:rsidRDefault="001501DA" w:rsidP="001501DA">
      <w:pPr>
        <w:pStyle w:val="Zkladntext2"/>
        <w:jc w:val="both"/>
        <w:rPr>
          <w:b w:val="0"/>
          <w:bCs w:val="0"/>
        </w:rPr>
      </w:pPr>
      <w:r w:rsidRPr="00C92C4B">
        <w:rPr>
          <w:b w:val="0"/>
          <w:bCs w:val="0"/>
        </w:rPr>
        <w:t xml:space="preserve">(3) </w:t>
      </w:r>
      <w:r w:rsidR="008D3AD9" w:rsidRPr="00C92C4B">
        <w:rPr>
          <w:b w:val="0"/>
          <w:bCs w:val="0"/>
        </w:rPr>
        <w:t xml:space="preserve">Právo zamestnancov na štrajk, zaručené Článkom 37 ods. 4 Ústavy Slovenskej republiky a Listinou základných práv a slobôd tým nie je ustanoveniami predchádzajúcich odsekov, ani ničím iným obmedzené a zmluvné strany sa zaväzujú ho nespochybňovať.  </w:t>
      </w:r>
    </w:p>
    <w:p w:rsidR="00CC152B" w:rsidRPr="00C92C4B" w:rsidRDefault="00CC152B" w:rsidP="001D7789">
      <w:pPr>
        <w:pStyle w:val="Zkladntext2"/>
        <w:jc w:val="both"/>
        <w:rPr>
          <w:b w:val="0"/>
          <w:bCs w:val="0"/>
        </w:rPr>
      </w:pPr>
    </w:p>
    <w:p w:rsidR="008F5271" w:rsidRPr="00C92C4B" w:rsidRDefault="008F5271" w:rsidP="001D7789">
      <w:pPr>
        <w:pStyle w:val="Zkladntext2"/>
        <w:jc w:val="left"/>
        <w:rPr>
          <w:b w:val="0"/>
          <w:bCs w:val="0"/>
        </w:rPr>
      </w:pPr>
    </w:p>
    <w:p w:rsidR="009D2801" w:rsidRPr="00C92C4B" w:rsidRDefault="009D2801" w:rsidP="00A40196">
      <w:pPr>
        <w:pStyle w:val="Zkladntext2"/>
        <w:ind w:left="399"/>
        <w:rPr>
          <w:b w:val="0"/>
          <w:bCs w:val="0"/>
        </w:rPr>
      </w:pPr>
      <w:r w:rsidRPr="00C92C4B">
        <w:rPr>
          <w:b w:val="0"/>
          <w:bCs w:val="0"/>
        </w:rPr>
        <w:t>Člá</w:t>
      </w:r>
      <w:r w:rsidR="00F77257" w:rsidRPr="00C92C4B">
        <w:rPr>
          <w:b w:val="0"/>
          <w:bCs w:val="0"/>
        </w:rPr>
        <w:t>nok  1</w:t>
      </w:r>
      <w:r w:rsidR="003B076D" w:rsidRPr="00C92C4B">
        <w:rPr>
          <w:b w:val="0"/>
          <w:bCs w:val="0"/>
        </w:rPr>
        <w:t>5</w:t>
      </w:r>
    </w:p>
    <w:p w:rsidR="009D2801" w:rsidRPr="00C92C4B" w:rsidRDefault="009D2801" w:rsidP="009D2801">
      <w:pPr>
        <w:jc w:val="center"/>
        <w:rPr>
          <w:rFonts w:ascii="Times New Roman" w:hAnsi="Times New Roman" w:cs="Times New Roman"/>
          <w:b/>
          <w:bCs/>
          <w:i/>
          <w:iCs/>
          <w:sz w:val="24"/>
          <w:szCs w:val="24"/>
        </w:rPr>
      </w:pPr>
      <w:r w:rsidRPr="00C92C4B">
        <w:rPr>
          <w:rFonts w:ascii="Times New Roman" w:hAnsi="Times New Roman" w:cs="Times New Roman"/>
          <w:b/>
          <w:bCs/>
          <w:i/>
          <w:iCs/>
          <w:sz w:val="24"/>
          <w:szCs w:val="24"/>
        </w:rPr>
        <w:t>Riešenie kolektívnych sporov</w:t>
      </w:r>
    </w:p>
    <w:p w:rsidR="001501DA" w:rsidRPr="00C92C4B" w:rsidRDefault="001501DA" w:rsidP="001501DA">
      <w:pPr>
        <w:spacing w:after="0"/>
        <w:ind w:left="426" w:hanging="426"/>
        <w:jc w:val="both"/>
        <w:rPr>
          <w:rFonts w:ascii="Times New Roman" w:hAnsi="Times New Roman" w:cs="Times New Roman"/>
          <w:sz w:val="24"/>
          <w:szCs w:val="24"/>
        </w:rPr>
      </w:pPr>
      <w:r w:rsidRPr="00C92C4B">
        <w:rPr>
          <w:rFonts w:ascii="Times New Roman" w:hAnsi="Times New Roman" w:cs="Times New Roman"/>
          <w:sz w:val="24"/>
          <w:szCs w:val="24"/>
        </w:rPr>
        <w:t>(1)</w:t>
      </w:r>
      <w:r w:rsidR="001E2BDE">
        <w:rPr>
          <w:rFonts w:ascii="Times New Roman" w:hAnsi="Times New Roman" w:cs="Times New Roman"/>
          <w:sz w:val="24"/>
          <w:szCs w:val="24"/>
        </w:rPr>
        <w:t xml:space="preserve"> </w:t>
      </w:r>
      <w:r w:rsidR="009D2801" w:rsidRPr="00C92C4B">
        <w:rPr>
          <w:rFonts w:ascii="Times New Roman" w:hAnsi="Times New Roman" w:cs="Times New Roman"/>
          <w:sz w:val="24"/>
          <w:szCs w:val="24"/>
        </w:rPr>
        <w:t>Kolektívnym sporom zmluvné strany rozumejú spor o uzatvorenie KZ aleb</w:t>
      </w:r>
      <w:r w:rsidRPr="00C92C4B">
        <w:rPr>
          <w:rFonts w:ascii="Times New Roman" w:hAnsi="Times New Roman" w:cs="Times New Roman"/>
          <w:sz w:val="24"/>
          <w:szCs w:val="24"/>
        </w:rPr>
        <w:t>o spor o uzatvorenie doplnku ku</w:t>
      </w:r>
    </w:p>
    <w:p w:rsidR="001501DA" w:rsidRPr="00C92C4B" w:rsidRDefault="009D2801" w:rsidP="001501DA">
      <w:pPr>
        <w:spacing w:after="0"/>
        <w:ind w:left="426" w:hanging="426"/>
        <w:jc w:val="both"/>
        <w:rPr>
          <w:rFonts w:ascii="Times New Roman" w:hAnsi="Times New Roman" w:cs="Times New Roman"/>
          <w:sz w:val="24"/>
          <w:szCs w:val="24"/>
        </w:rPr>
      </w:pPr>
      <w:r w:rsidRPr="00C92C4B">
        <w:rPr>
          <w:rFonts w:ascii="Times New Roman" w:hAnsi="Times New Roman" w:cs="Times New Roman"/>
          <w:sz w:val="24"/>
          <w:szCs w:val="24"/>
        </w:rPr>
        <w:t>KZ, alebo spor o plnenie záväzku z KZ /ak nevzniká z neho nárok priamo zames</w:t>
      </w:r>
      <w:r w:rsidR="001501DA" w:rsidRPr="00C92C4B">
        <w:rPr>
          <w:rFonts w:ascii="Times New Roman" w:hAnsi="Times New Roman" w:cs="Times New Roman"/>
          <w:sz w:val="24"/>
          <w:szCs w:val="24"/>
        </w:rPr>
        <w:t>tnancovi / v dobe účinnosti KZ,</w:t>
      </w:r>
    </w:p>
    <w:p w:rsidR="00A40196" w:rsidRPr="00C92C4B" w:rsidRDefault="009D2801" w:rsidP="001501DA">
      <w:pPr>
        <w:spacing w:after="0"/>
        <w:ind w:left="426" w:hanging="426"/>
        <w:jc w:val="both"/>
        <w:rPr>
          <w:rFonts w:ascii="Times New Roman" w:hAnsi="Times New Roman" w:cs="Times New Roman"/>
          <w:sz w:val="24"/>
          <w:szCs w:val="24"/>
        </w:rPr>
      </w:pPr>
      <w:r w:rsidRPr="00C92C4B">
        <w:rPr>
          <w:rFonts w:ascii="Times New Roman" w:hAnsi="Times New Roman" w:cs="Times New Roman"/>
          <w:sz w:val="24"/>
          <w:szCs w:val="24"/>
        </w:rPr>
        <w:t>alebo v dobe účinnosti jednotlivých záväzkov z nej.</w:t>
      </w:r>
    </w:p>
    <w:p w:rsidR="001501DA" w:rsidRPr="00C92C4B" w:rsidRDefault="001501DA" w:rsidP="001501DA">
      <w:pPr>
        <w:spacing w:after="0"/>
        <w:ind w:left="426" w:hanging="426"/>
        <w:jc w:val="both"/>
        <w:rPr>
          <w:rFonts w:ascii="Times New Roman" w:hAnsi="Times New Roman" w:cs="Times New Roman"/>
          <w:sz w:val="24"/>
          <w:szCs w:val="24"/>
        </w:rPr>
      </w:pPr>
      <w:r w:rsidRPr="00C92C4B">
        <w:rPr>
          <w:rFonts w:ascii="Times New Roman" w:hAnsi="Times New Roman" w:cs="Times New Roman"/>
          <w:sz w:val="24"/>
          <w:szCs w:val="24"/>
        </w:rPr>
        <w:t>(2)</w:t>
      </w:r>
      <w:r w:rsidR="001E2BDE">
        <w:rPr>
          <w:rFonts w:ascii="Times New Roman" w:hAnsi="Times New Roman" w:cs="Times New Roman"/>
          <w:sz w:val="24"/>
          <w:szCs w:val="24"/>
        </w:rPr>
        <w:t xml:space="preserve"> </w:t>
      </w:r>
      <w:r w:rsidR="009D2801" w:rsidRPr="00C92C4B">
        <w:rPr>
          <w:rFonts w:ascii="Times New Roman" w:hAnsi="Times New Roman" w:cs="Times New Roman"/>
          <w:sz w:val="24"/>
          <w:szCs w:val="24"/>
        </w:rPr>
        <w:t xml:space="preserve">Zmluvné strany sa zaväzujú, ak kolektívny spor nevyriešia rokovaním do </w:t>
      </w:r>
      <w:r w:rsidRPr="00C92C4B">
        <w:rPr>
          <w:rFonts w:ascii="Times New Roman" w:hAnsi="Times New Roman" w:cs="Times New Roman"/>
          <w:sz w:val="24"/>
          <w:szCs w:val="24"/>
        </w:rPr>
        <w:t xml:space="preserve">30 dní od predloženia návrhu na </w:t>
      </w:r>
    </w:p>
    <w:p w:rsidR="001501DA" w:rsidRPr="00C92C4B" w:rsidRDefault="009D2801" w:rsidP="001501DA">
      <w:pPr>
        <w:spacing w:after="0"/>
        <w:ind w:left="426" w:hanging="426"/>
        <w:jc w:val="both"/>
        <w:rPr>
          <w:rFonts w:ascii="Times New Roman" w:hAnsi="Times New Roman" w:cs="Times New Roman"/>
          <w:sz w:val="24"/>
          <w:szCs w:val="24"/>
        </w:rPr>
      </w:pPr>
      <w:r w:rsidRPr="00C92C4B">
        <w:rPr>
          <w:rFonts w:ascii="Times New Roman" w:hAnsi="Times New Roman" w:cs="Times New Roman"/>
          <w:sz w:val="24"/>
          <w:szCs w:val="24"/>
        </w:rPr>
        <w:t>uzatvorenie KZ, jej doplnku, alebo návrhu na vyriešenie sporu o plnenie záväzku</w:t>
      </w:r>
      <w:r w:rsidR="001501DA" w:rsidRPr="00C92C4B">
        <w:rPr>
          <w:rFonts w:ascii="Times New Roman" w:hAnsi="Times New Roman" w:cs="Times New Roman"/>
          <w:sz w:val="24"/>
          <w:szCs w:val="24"/>
        </w:rPr>
        <w:t xml:space="preserve"> z KZ, využiť sprostredkovateľa</w:t>
      </w:r>
    </w:p>
    <w:p w:rsidR="001501DA" w:rsidRPr="00C92C4B" w:rsidRDefault="009D2801" w:rsidP="001501DA">
      <w:pPr>
        <w:spacing w:after="0"/>
        <w:ind w:left="426" w:hanging="426"/>
        <w:jc w:val="both"/>
        <w:rPr>
          <w:rFonts w:ascii="Times New Roman" w:hAnsi="Times New Roman" w:cs="Times New Roman"/>
          <w:sz w:val="24"/>
          <w:szCs w:val="24"/>
        </w:rPr>
      </w:pPr>
      <w:r w:rsidRPr="00C92C4B">
        <w:rPr>
          <w:rFonts w:ascii="Times New Roman" w:hAnsi="Times New Roman" w:cs="Times New Roman"/>
          <w:sz w:val="24"/>
          <w:szCs w:val="24"/>
        </w:rPr>
        <w:t xml:space="preserve">na riešenie sporu zapísaného v zozname sprostredkovateľov na Ministerstve </w:t>
      </w:r>
      <w:r w:rsidR="001501DA" w:rsidRPr="00C92C4B">
        <w:rPr>
          <w:rFonts w:ascii="Times New Roman" w:hAnsi="Times New Roman" w:cs="Times New Roman"/>
          <w:sz w:val="24"/>
          <w:szCs w:val="24"/>
        </w:rPr>
        <w:t>práce, sociálnych vecí a rodiny</w:t>
      </w:r>
    </w:p>
    <w:p w:rsidR="00A40196" w:rsidRPr="00C92C4B" w:rsidRDefault="009D2801" w:rsidP="001501DA">
      <w:pPr>
        <w:spacing w:after="0"/>
        <w:ind w:left="426" w:hanging="426"/>
        <w:jc w:val="both"/>
        <w:rPr>
          <w:rFonts w:ascii="Times New Roman" w:hAnsi="Times New Roman" w:cs="Times New Roman"/>
          <w:sz w:val="24"/>
          <w:szCs w:val="24"/>
        </w:rPr>
      </w:pPr>
      <w:r w:rsidRPr="00C92C4B">
        <w:rPr>
          <w:rFonts w:ascii="Times New Roman" w:hAnsi="Times New Roman" w:cs="Times New Roman"/>
          <w:sz w:val="24"/>
          <w:szCs w:val="24"/>
        </w:rPr>
        <w:t>Slovenskej republiky (ďalej ministerstvo).</w:t>
      </w:r>
    </w:p>
    <w:p w:rsidR="001501DA" w:rsidRPr="00C92C4B" w:rsidRDefault="001501DA" w:rsidP="001501DA">
      <w:pPr>
        <w:spacing w:after="0"/>
        <w:ind w:left="426" w:hanging="426"/>
        <w:jc w:val="both"/>
        <w:rPr>
          <w:rFonts w:ascii="Times New Roman" w:hAnsi="Times New Roman" w:cs="Times New Roman"/>
          <w:sz w:val="24"/>
          <w:szCs w:val="24"/>
        </w:rPr>
      </w:pPr>
      <w:r w:rsidRPr="00C92C4B">
        <w:rPr>
          <w:rFonts w:ascii="Times New Roman" w:hAnsi="Times New Roman" w:cs="Times New Roman"/>
          <w:sz w:val="24"/>
          <w:szCs w:val="24"/>
        </w:rPr>
        <w:t>(3)</w:t>
      </w:r>
      <w:r w:rsidR="001E2BDE">
        <w:rPr>
          <w:rFonts w:ascii="Times New Roman" w:hAnsi="Times New Roman" w:cs="Times New Roman"/>
          <w:sz w:val="24"/>
          <w:szCs w:val="24"/>
        </w:rPr>
        <w:t xml:space="preserve"> </w:t>
      </w:r>
      <w:r w:rsidR="009D2801" w:rsidRPr="00C92C4B">
        <w:rPr>
          <w:rFonts w:ascii="Times New Roman" w:hAnsi="Times New Roman" w:cs="Times New Roman"/>
          <w:sz w:val="24"/>
          <w:szCs w:val="24"/>
        </w:rPr>
        <w:t>Zmluvné strany, ak kolektívny spor nevyriešia pred sprostredkovateľom</w:t>
      </w:r>
      <w:r w:rsidRPr="00C92C4B">
        <w:rPr>
          <w:rFonts w:ascii="Times New Roman" w:hAnsi="Times New Roman" w:cs="Times New Roman"/>
          <w:sz w:val="24"/>
          <w:szCs w:val="24"/>
        </w:rPr>
        <w:t xml:space="preserve"> podľa predchádzajúceho odseku,</w:t>
      </w:r>
    </w:p>
    <w:p w:rsidR="001501DA" w:rsidRPr="00C92C4B" w:rsidRDefault="009D2801" w:rsidP="001501DA">
      <w:pPr>
        <w:spacing w:after="0"/>
        <w:ind w:left="426" w:hanging="426"/>
        <w:jc w:val="both"/>
        <w:rPr>
          <w:rFonts w:ascii="Times New Roman" w:hAnsi="Times New Roman" w:cs="Times New Roman"/>
          <w:sz w:val="24"/>
          <w:szCs w:val="24"/>
        </w:rPr>
      </w:pPr>
      <w:r w:rsidRPr="00C92C4B">
        <w:rPr>
          <w:rFonts w:ascii="Times New Roman" w:hAnsi="Times New Roman" w:cs="Times New Roman"/>
          <w:sz w:val="24"/>
          <w:szCs w:val="24"/>
        </w:rPr>
        <w:t>zvážia  na základe spoločnej dohody využitie rozhodcu zapísaného na ministerst</w:t>
      </w:r>
      <w:r w:rsidR="001501DA" w:rsidRPr="00C92C4B">
        <w:rPr>
          <w:rFonts w:ascii="Times New Roman" w:hAnsi="Times New Roman" w:cs="Times New Roman"/>
          <w:sz w:val="24"/>
          <w:szCs w:val="24"/>
        </w:rPr>
        <w:t>ve, aby rozhodol ich kolektívny</w:t>
      </w:r>
    </w:p>
    <w:p w:rsidR="009D2801" w:rsidRPr="00C92C4B" w:rsidRDefault="009D2801" w:rsidP="001501DA">
      <w:pPr>
        <w:spacing w:after="0"/>
        <w:ind w:left="426" w:hanging="426"/>
        <w:jc w:val="both"/>
        <w:rPr>
          <w:rFonts w:ascii="Times New Roman" w:hAnsi="Times New Roman" w:cs="Times New Roman"/>
          <w:sz w:val="24"/>
          <w:szCs w:val="24"/>
        </w:rPr>
      </w:pPr>
      <w:r w:rsidRPr="00C92C4B">
        <w:rPr>
          <w:rFonts w:ascii="Times New Roman" w:hAnsi="Times New Roman" w:cs="Times New Roman"/>
          <w:sz w:val="24"/>
          <w:szCs w:val="24"/>
        </w:rPr>
        <w:t>spor.</w:t>
      </w:r>
    </w:p>
    <w:p w:rsidR="001501DA" w:rsidRPr="00C92C4B" w:rsidRDefault="001501DA" w:rsidP="001501DA">
      <w:pPr>
        <w:spacing w:after="0" w:line="240" w:lineRule="auto"/>
        <w:ind w:left="426" w:hanging="426"/>
        <w:jc w:val="both"/>
        <w:rPr>
          <w:rFonts w:ascii="Times New Roman" w:hAnsi="Times New Roman" w:cs="Times New Roman"/>
          <w:sz w:val="24"/>
          <w:szCs w:val="24"/>
        </w:rPr>
      </w:pPr>
      <w:r w:rsidRPr="00C92C4B">
        <w:rPr>
          <w:rFonts w:ascii="Times New Roman" w:hAnsi="Times New Roman" w:cs="Times New Roman"/>
          <w:sz w:val="24"/>
          <w:szCs w:val="24"/>
        </w:rPr>
        <w:t>(4)</w:t>
      </w:r>
      <w:r w:rsidR="001E2BDE">
        <w:rPr>
          <w:rFonts w:ascii="Times New Roman" w:hAnsi="Times New Roman" w:cs="Times New Roman"/>
          <w:sz w:val="24"/>
          <w:szCs w:val="24"/>
        </w:rPr>
        <w:t xml:space="preserve"> </w:t>
      </w:r>
      <w:r w:rsidR="009D2801" w:rsidRPr="00C92C4B">
        <w:rPr>
          <w:rFonts w:ascii="Times New Roman" w:hAnsi="Times New Roman" w:cs="Times New Roman"/>
          <w:sz w:val="24"/>
          <w:szCs w:val="24"/>
        </w:rPr>
        <w:t>Zmluvné strany sa dohodli na sankcii, pre prípad, ak niektorá zmluvná str</w:t>
      </w:r>
      <w:r w:rsidRPr="00C92C4B">
        <w:rPr>
          <w:rFonts w:ascii="Times New Roman" w:hAnsi="Times New Roman" w:cs="Times New Roman"/>
          <w:sz w:val="24"/>
          <w:szCs w:val="24"/>
        </w:rPr>
        <w:t>ana odmietne podpísať žiadosť o</w:t>
      </w:r>
    </w:p>
    <w:p w:rsidR="001501DA" w:rsidRPr="00C92C4B" w:rsidRDefault="009D2801" w:rsidP="001501DA">
      <w:pPr>
        <w:spacing w:after="0" w:line="240" w:lineRule="auto"/>
        <w:ind w:left="426" w:hanging="426"/>
        <w:jc w:val="both"/>
        <w:rPr>
          <w:rFonts w:ascii="Times New Roman" w:hAnsi="Times New Roman" w:cs="Times New Roman"/>
          <w:sz w:val="24"/>
          <w:szCs w:val="24"/>
        </w:rPr>
      </w:pPr>
      <w:r w:rsidRPr="00C92C4B">
        <w:rPr>
          <w:rFonts w:ascii="Times New Roman" w:hAnsi="Times New Roman" w:cs="Times New Roman"/>
          <w:sz w:val="24"/>
          <w:szCs w:val="24"/>
        </w:rPr>
        <w:t xml:space="preserve">určenie sprostredkovateľa  v zmysle ods.2  tohto článku tak, že zmluvná </w:t>
      </w:r>
      <w:r w:rsidR="001501DA" w:rsidRPr="00C92C4B">
        <w:rPr>
          <w:rFonts w:ascii="Times New Roman" w:hAnsi="Times New Roman" w:cs="Times New Roman"/>
          <w:sz w:val="24"/>
          <w:szCs w:val="24"/>
        </w:rPr>
        <w:t>strana, ktorá odmietne podpísať</w:t>
      </w:r>
    </w:p>
    <w:p w:rsidR="001501DA" w:rsidRPr="00C92C4B" w:rsidRDefault="009D2801" w:rsidP="001501DA">
      <w:pPr>
        <w:spacing w:after="0" w:line="240" w:lineRule="auto"/>
        <w:ind w:left="426" w:hanging="426"/>
        <w:jc w:val="both"/>
        <w:rPr>
          <w:rFonts w:ascii="Times New Roman" w:hAnsi="Times New Roman" w:cs="Times New Roman"/>
          <w:sz w:val="24"/>
          <w:szCs w:val="24"/>
        </w:rPr>
      </w:pPr>
      <w:r w:rsidRPr="00C92C4B">
        <w:rPr>
          <w:rFonts w:ascii="Times New Roman" w:hAnsi="Times New Roman" w:cs="Times New Roman"/>
          <w:sz w:val="24"/>
          <w:szCs w:val="24"/>
        </w:rPr>
        <w:t>žiadosť o určenie sprostredkovateľa, zaplatí druhej zmluvnej strane sankciu za nesplnenie dohodnutého závä</w:t>
      </w:r>
      <w:r w:rsidR="001501DA" w:rsidRPr="00C92C4B">
        <w:rPr>
          <w:rFonts w:ascii="Times New Roman" w:hAnsi="Times New Roman" w:cs="Times New Roman"/>
          <w:sz w:val="24"/>
          <w:szCs w:val="24"/>
        </w:rPr>
        <w:t>zku</w:t>
      </w:r>
    </w:p>
    <w:p w:rsidR="001501DA" w:rsidRPr="00C92C4B" w:rsidRDefault="009D2801" w:rsidP="001501DA">
      <w:pPr>
        <w:spacing w:after="0" w:line="240" w:lineRule="auto"/>
        <w:ind w:left="426" w:hanging="426"/>
        <w:jc w:val="both"/>
        <w:rPr>
          <w:rFonts w:ascii="Times New Roman" w:hAnsi="Times New Roman" w:cs="Times New Roman"/>
          <w:sz w:val="24"/>
          <w:szCs w:val="24"/>
        </w:rPr>
      </w:pPr>
      <w:r w:rsidRPr="00C92C4B">
        <w:rPr>
          <w:rFonts w:ascii="Times New Roman" w:hAnsi="Times New Roman" w:cs="Times New Roman"/>
          <w:sz w:val="24"/>
          <w:szCs w:val="24"/>
        </w:rPr>
        <w:t xml:space="preserve">v sume 500 eur. Zmluvná pokuta podľa predchádzajúcej vety je splatná do 15 dní od jej vyúčtovania povinnej </w:t>
      </w:r>
    </w:p>
    <w:p w:rsidR="001501DA" w:rsidRPr="00C92C4B" w:rsidRDefault="009D2801" w:rsidP="001501DA">
      <w:pPr>
        <w:spacing w:after="0" w:line="240" w:lineRule="auto"/>
        <w:ind w:left="426" w:hanging="426"/>
        <w:jc w:val="both"/>
        <w:rPr>
          <w:rFonts w:ascii="Times New Roman" w:hAnsi="Times New Roman" w:cs="Times New Roman"/>
          <w:sz w:val="24"/>
          <w:szCs w:val="24"/>
        </w:rPr>
      </w:pPr>
      <w:r w:rsidRPr="00C92C4B">
        <w:rPr>
          <w:rFonts w:ascii="Times New Roman" w:hAnsi="Times New Roman" w:cs="Times New Roman"/>
          <w:sz w:val="24"/>
          <w:szCs w:val="24"/>
        </w:rPr>
        <w:t xml:space="preserve">zmluvnej strane. </w:t>
      </w:r>
      <w:r w:rsidR="00801D5E" w:rsidRPr="00C92C4B">
        <w:rPr>
          <w:rFonts w:ascii="Times New Roman" w:hAnsi="Times New Roman" w:cs="Times New Roman"/>
          <w:sz w:val="24"/>
          <w:szCs w:val="24"/>
        </w:rPr>
        <w:t xml:space="preserve">Odborová organizácia smie prípadne zaplatenú pokutu zamestnávateľom použiť len na účel </w:t>
      </w:r>
    </w:p>
    <w:p w:rsidR="00801D5E" w:rsidRPr="00C92C4B" w:rsidRDefault="00801D5E" w:rsidP="001501DA">
      <w:pPr>
        <w:spacing w:after="0" w:line="240" w:lineRule="auto"/>
        <w:ind w:left="426" w:hanging="426"/>
        <w:jc w:val="both"/>
        <w:rPr>
          <w:rFonts w:ascii="Times New Roman" w:hAnsi="Times New Roman" w:cs="Times New Roman"/>
          <w:sz w:val="24"/>
          <w:szCs w:val="24"/>
        </w:rPr>
      </w:pPr>
      <w:r w:rsidRPr="00C92C4B">
        <w:rPr>
          <w:rFonts w:ascii="Times New Roman" w:hAnsi="Times New Roman" w:cs="Times New Roman"/>
          <w:sz w:val="24"/>
          <w:szCs w:val="24"/>
        </w:rPr>
        <w:t>kolektívneho vyjednávania.</w:t>
      </w:r>
    </w:p>
    <w:p w:rsidR="009D2801" w:rsidRPr="00C92C4B" w:rsidRDefault="009D2801" w:rsidP="001D7789">
      <w:pPr>
        <w:pStyle w:val="Zkladntext2"/>
        <w:jc w:val="both"/>
        <w:rPr>
          <w:b w:val="0"/>
          <w:bCs w:val="0"/>
        </w:rPr>
      </w:pPr>
    </w:p>
    <w:p w:rsidR="009D2801" w:rsidRDefault="009D2801" w:rsidP="00AF5387">
      <w:pPr>
        <w:pStyle w:val="Zkladntext2"/>
        <w:ind w:left="399"/>
        <w:rPr>
          <w:b w:val="0"/>
          <w:bCs w:val="0"/>
        </w:rPr>
      </w:pPr>
    </w:p>
    <w:p w:rsidR="00285C62" w:rsidRDefault="00285C62" w:rsidP="00AF5387">
      <w:pPr>
        <w:pStyle w:val="Zkladntext2"/>
        <w:ind w:left="399"/>
        <w:rPr>
          <w:b w:val="0"/>
          <w:bCs w:val="0"/>
        </w:rPr>
      </w:pPr>
    </w:p>
    <w:p w:rsidR="00285C62" w:rsidRDefault="00285C62" w:rsidP="00AF5387">
      <w:pPr>
        <w:pStyle w:val="Zkladntext2"/>
        <w:ind w:left="399"/>
        <w:rPr>
          <w:b w:val="0"/>
          <w:bCs w:val="0"/>
        </w:rPr>
      </w:pPr>
    </w:p>
    <w:p w:rsidR="00285C62" w:rsidRPr="00C92C4B" w:rsidRDefault="00285C62" w:rsidP="00AF5387">
      <w:pPr>
        <w:pStyle w:val="Zkladntext2"/>
        <w:ind w:left="399"/>
        <w:rPr>
          <w:b w:val="0"/>
          <w:bCs w:val="0"/>
        </w:rPr>
      </w:pPr>
    </w:p>
    <w:p w:rsidR="009D2801" w:rsidRPr="00C92C4B" w:rsidRDefault="00F77257" w:rsidP="00A40196">
      <w:pPr>
        <w:pStyle w:val="Zkladntext2"/>
        <w:ind w:left="399"/>
        <w:rPr>
          <w:b w:val="0"/>
          <w:bCs w:val="0"/>
        </w:rPr>
      </w:pPr>
      <w:r w:rsidRPr="00C92C4B">
        <w:rPr>
          <w:b w:val="0"/>
          <w:bCs w:val="0"/>
        </w:rPr>
        <w:lastRenderedPageBreak/>
        <w:t>Článok 1</w:t>
      </w:r>
      <w:r w:rsidR="003B076D" w:rsidRPr="00C92C4B">
        <w:rPr>
          <w:b w:val="0"/>
          <w:bCs w:val="0"/>
        </w:rPr>
        <w:t>6</w:t>
      </w:r>
    </w:p>
    <w:p w:rsidR="009D2801" w:rsidRPr="00C92C4B" w:rsidRDefault="009D2801" w:rsidP="009D2801">
      <w:pPr>
        <w:tabs>
          <w:tab w:val="num" w:pos="0"/>
        </w:tabs>
        <w:jc w:val="center"/>
        <w:rPr>
          <w:rFonts w:ascii="Times New Roman" w:hAnsi="Times New Roman" w:cs="Times New Roman"/>
          <w:b/>
          <w:bCs/>
          <w:i/>
          <w:iCs/>
          <w:sz w:val="24"/>
          <w:szCs w:val="24"/>
        </w:rPr>
      </w:pPr>
      <w:r w:rsidRPr="00C92C4B">
        <w:rPr>
          <w:rFonts w:ascii="Times New Roman" w:hAnsi="Times New Roman" w:cs="Times New Roman"/>
          <w:b/>
          <w:bCs/>
          <w:i/>
          <w:iCs/>
          <w:sz w:val="24"/>
          <w:szCs w:val="24"/>
        </w:rPr>
        <w:t>Riešenie individuálnych nárokov zamestnancov a vybavovanie ich sťažností</w:t>
      </w:r>
    </w:p>
    <w:p w:rsidR="00A40196" w:rsidRPr="00C92C4B" w:rsidRDefault="001501DA" w:rsidP="001501DA">
      <w:pPr>
        <w:spacing w:after="0"/>
        <w:jc w:val="both"/>
        <w:rPr>
          <w:rFonts w:ascii="Times New Roman" w:hAnsi="Times New Roman" w:cs="Times New Roman"/>
          <w:sz w:val="24"/>
          <w:szCs w:val="24"/>
        </w:rPr>
      </w:pPr>
      <w:r w:rsidRPr="00C92C4B">
        <w:rPr>
          <w:rFonts w:ascii="Times New Roman" w:hAnsi="Times New Roman" w:cs="Times New Roman"/>
          <w:sz w:val="24"/>
          <w:szCs w:val="24"/>
        </w:rPr>
        <w:t xml:space="preserve">(1) </w:t>
      </w:r>
      <w:r w:rsidR="009D2801" w:rsidRPr="00C92C4B">
        <w:rPr>
          <w:rFonts w:ascii="Times New Roman" w:hAnsi="Times New Roman" w:cs="Times New Roman"/>
          <w:sz w:val="24"/>
          <w:szCs w:val="24"/>
        </w:rPr>
        <w:t xml:space="preserve">Zmluvné strany sa zaväzujú rešpektovať právo zamestnanca na uplatnenie svojich individuálnych nárokov z pracovnoprávnych vzťahov prostredníctvom inšpekcie práce alebo na súde. </w:t>
      </w:r>
    </w:p>
    <w:p w:rsidR="009D2801" w:rsidRPr="00C92C4B" w:rsidRDefault="001501DA" w:rsidP="001501DA">
      <w:pPr>
        <w:jc w:val="both"/>
        <w:rPr>
          <w:rFonts w:ascii="Times New Roman" w:hAnsi="Times New Roman" w:cs="Times New Roman"/>
          <w:sz w:val="24"/>
          <w:szCs w:val="24"/>
        </w:rPr>
      </w:pPr>
      <w:r w:rsidRPr="00C92C4B">
        <w:rPr>
          <w:rFonts w:ascii="Times New Roman" w:hAnsi="Times New Roman" w:cs="Times New Roman"/>
          <w:sz w:val="24"/>
          <w:szCs w:val="24"/>
        </w:rPr>
        <w:t xml:space="preserve">(2) </w:t>
      </w:r>
      <w:r w:rsidR="009D2801" w:rsidRPr="00C92C4B">
        <w:rPr>
          <w:rFonts w:ascii="Times New Roman" w:hAnsi="Times New Roman" w:cs="Times New Roman"/>
          <w:sz w:val="24"/>
          <w:szCs w:val="24"/>
        </w:rPr>
        <w:t>Zmluvné strany sa dohodli, že pri riešení sťažnosti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w:t>
      </w:r>
      <w:r w:rsidRPr="00C92C4B">
        <w:rPr>
          <w:rFonts w:ascii="Times New Roman" w:hAnsi="Times New Roman" w:cs="Times New Roman"/>
          <w:sz w:val="24"/>
          <w:szCs w:val="24"/>
        </w:rPr>
        <w:t>ez zbytočného odkladu (§ 13</w:t>
      </w:r>
      <w:r w:rsidR="009D2801" w:rsidRPr="00C92C4B">
        <w:rPr>
          <w:rFonts w:ascii="Times New Roman" w:hAnsi="Times New Roman" w:cs="Times New Roman"/>
          <w:sz w:val="24"/>
          <w:szCs w:val="24"/>
        </w:rPr>
        <w:t xml:space="preserve"> ZP).</w:t>
      </w:r>
    </w:p>
    <w:p w:rsidR="009D2801" w:rsidRPr="00C92C4B" w:rsidRDefault="009D2801" w:rsidP="00AF5387">
      <w:pPr>
        <w:pStyle w:val="Zkladntext2"/>
        <w:ind w:left="399"/>
        <w:rPr>
          <w:b w:val="0"/>
          <w:bCs w:val="0"/>
        </w:rPr>
      </w:pPr>
    </w:p>
    <w:p w:rsidR="009D2801" w:rsidRPr="00C92C4B" w:rsidRDefault="009D2801" w:rsidP="009D2801">
      <w:pPr>
        <w:pStyle w:val="Zkladntext2"/>
        <w:jc w:val="left"/>
        <w:rPr>
          <w:b w:val="0"/>
          <w:bCs w:val="0"/>
        </w:rPr>
      </w:pPr>
    </w:p>
    <w:p w:rsidR="009D2801" w:rsidRPr="00C92C4B" w:rsidRDefault="00F77257" w:rsidP="00A40196">
      <w:pPr>
        <w:pStyle w:val="Zkladntext2"/>
        <w:ind w:left="399"/>
        <w:rPr>
          <w:b w:val="0"/>
          <w:bCs w:val="0"/>
        </w:rPr>
      </w:pPr>
      <w:r w:rsidRPr="00C92C4B">
        <w:rPr>
          <w:b w:val="0"/>
          <w:bCs w:val="0"/>
        </w:rPr>
        <w:t>Článok 1</w:t>
      </w:r>
      <w:r w:rsidR="003B076D" w:rsidRPr="00C92C4B">
        <w:rPr>
          <w:b w:val="0"/>
          <w:bCs w:val="0"/>
        </w:rPr>
        <w:t>7</w:t>
      </w:r>
    </w:p>
    <w:p w:rsidR="00AF5387" w:rsidRPr="00C92C4B" w:rsidRDefault="00AF5387" w:rsidP="00AF5387">
      <w:pPr>
        <w:pStyle w:val="Zkladntext2"/>
        <w:ind w:left="399"/>
        <w:rPr>
          <w:bCs w:val="0"/>
          <w:i/>
        </w:rPr>
      </w:pPr>
      <w:r w:rsidRPr="00C92C4B">
        <w:rPr>
          <w:bCs w:val="0"/>
          <w:i/>
        </w:rPr>
        <w:t>Zabezpečenie činnosti odborovej organizácie</w:t>
      </w:r>
    </w:p>
    <w:p w:rsidR="00AF5387" w:rsidRPr="00C92C4B" w:rsidRDefault="00AF5387" w:rsidP="00E8580F">
      <w:pPr>
        <w:pStyle w:val="Zkladntext2"/>
        <w:spacing w:after="120"/>
        <w:jc w:val="left"/>
        <w:rPr>
          <w:b w:val="0"/>
          <w:bCs w:val="0"/>
        </w:rPr>
      </w:pPr>
    </w:p>
    <w:p w:rsidR="00012AD8" w:rsidRPr="00C92C4B" w:rsidRDefault="00AF5387" w:rsidP="00E8580F">
      <w:pPr>
        <w:pStyle w:val="Default"/>
        <w:spacing w:after="120"/>
        <w:jc w:val="both"/>
        <w:rPr>
          <w:color w:val="auto"/>
        </w:rPr>
      </w:pPr>
      <w:r w:rsidRPr="00C92C4B">
        <w:rPr>
          <w:color w:val="auto"/>
        </w:rPr>
        <w:t>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w:t>
      </w:r>
    </w:p>
    <w:p w:rsidR="009D2801" w:rsidRPr="00C92C4B" w:rsidRDefault="006E16D0" w:rsidP="00E8580F">
      <w:pPr>
        <w:pStyle w:val="Default"/>
        <w:spacing w:after="120"/>
        <w:jc w:val="both"/>
        <w:rPr>
          <w:color w:val="auto"/>
        </w:rPr>
      </w:pPr>
      <w:r w:rsidRPr="00C92C4B">
        <w:rPr>
          <w:b/>
          <w:color w:val="auto"/>
        </w:rPr>
        <w:t>a)</w:t>
      </w:r>
      <w:r w:rsidR="001E2BDE">
        <w:rPr>
          <w:b/>
          <w:color w:val="auto"/>
        </w:rPr>
        <w:t xml:space="preserve"> </w:t>
      </w:r>
      <w:r w:rsidR="00AF5387" w:rsidRPr="00C92C4B">
        <w:rPr>
          <w:color w:val="auto"/>
        </w:rPr>
        <w:t>svoje rokovacie miestnosti na svoj náklad za účelom vzdelávacích činností odborových funkcionárov a vedúcich zamestnancov zamestnávateľa v oblasti pracovnoprávnej a kolektívneho vyjednávania, oboznámenia zamestnancov s uzatvorenou kolektívnou zmluvou, na kolektívne vyjednávanie a riešenie kolektívnych sporov, na zasadnutia odborových orgánov a na slávnostné podujatia súvisiace</w:t>
      </w:r>
      <w:r w:rsidR="003D18F8" w:rsidRPr="00C92C4B">
        <w:rPr>
          <w:color w:val="auto"/>
        </w:rPr>
        <w:t xml:space="preserve"> s ocenením práce zamestnancov,</w:t>
      </w:r>
    </w:p>
    <w:p w:rsidR="00012AD8" w:rsidRPr="00C92C4B" w:rsidRDefault="006E16D0" w:rsidP="00E8580F">
      <w:pPr>
        <w:pStyle w:val="Default"/>
        <w:spacing w:after="120"/>
        <w:jc w:val="both"/>
        <w:rPr>
          <w:color w:val="auto"/>
        </w:rPr>
      </w:pPr>
      <w:r w:rsidRPr="00C92C4B">
        <w:rPr>
          <w:b/>
          <w:color w:val="auto"/>
        </w:rPr>
        <w:t>b</w:t>
      </w:r>
      <w:r w:rsidR="00AF5387" w:rsidRPr="00C92C4B">
        <w:rPr>
          <w:b/>
          <w:color w:val="auto"/>
        </w:rPr>
        <w:t>)</w:t>
      </w:r>
      <w:r w:rsidR="00AF5387" w:rsidRPr="00C92C4B">
        <w:rPr>
          <w:color w:val="auto"/>
        </w:rPr>
        <w:t xml:space="preserve"> priestory na zverejňovanie informácií o ochrane práce, o kolektívnom vyjednávaní, o pracovnoprávnych otázkach a odborovej činnosti v záujme zabezpečenia riadnej informovanosti zamestnancov. </w:t>
      </w:r>
    </w:p>
    <w:p w:rsidR="006E16D0" w:rsidRPr="00C92C4B" w:rsidRDefault="00AF5387" w:rsidP="00E8580F">
      <w:pPr>
        <w:pStyle w:val="Default"/>
        <w:spacing w:after="120"/>
        <w:jc w:val="both"/>
        <w:rPr>
          <w:color w:val="auto"/>
        </w:rPr>
      </w:pPr>
      <w:r w:rsidRPr="00C92C4B">
        <w:rPr>
          <w:color w:val="auto"/>
        </w:rPr>
        <w:t>Zamestnávateľ poskytne zamestnancovi pracovné voľno s náhradou mzdy na výkon funkcie v orgánoch odborovej organizácie podľa jeho potreby a tiež umožní úpravu pracovného času pedagogickým zamestnancom, funkcionárom odborových orgánov, na zabezpeč</w:t>
      </w:r>
      <w:r w:rsidR="006E16D0" w:rsidRPr="00C92C4B">
        <w:rPr>
          <w:color w:val="auto"/>
        </w:rPr>
        <w:t xml:space="preserve">enie </w:t>
      </w:r>
      <w:r w:rsidRPr="00C92C4B">
        <w:rPr>
          <w:color w:val="auto"/>
        </w:rPr>
        <w:t xml:space="preserve">nevyhnutnej činnosti odborových orgánov. </w:t>
      </w:r>
    </w:p>
    <w:p w:rsidR="006E16D0" w:rsidRPr="00C92C4B" w:rsidRDefault="00AF5387" w:rsidP="00E8580F">
      <w:pPr>
        <w:pStyle w:val="Default"/>
        <w:spacing w:after="120"/>
        <w:jc w:val="both"/>
        <w:rPr>
          <w:color w:val="auto"/>
        </w:rPr>
      </w:pPr>
      <w:r w:rsidRPr="00C92C4B">
        <w:rPr>
          <w:color w:val="auto"/>
        </w:rPr>
        <w:t xml:space="preserve">Zamestnávateľ sa zaväzuje poskytovať pracovné voľno ( § 136 ods.1a 3 ZP) s náhradou mzdy funkcionárom, ktorí sú zvolení do orgánov Rady odborovej organizácie a do orgánov Odborového zväzu pracovníkov školstva a vedy na Slovensku (ďalej Odborový zväz) na zabezpečenie ich činnosti a poslania v nevyhnutnom rozsahu. </w:t>
      </w:r>
    </w:p>
    <w:p w:rsidR="0082024D" w:rsidRPr="00C92C4B" w:rsidRDefault="00173952" w:rsidP="00E8580F">
      <w:pPr>
        <w:pStyle w:val="Default"/>
        <w:spacing w:after="120"/>
        <w:jc w:val="both"/>
        <w:rPr>
          <w:color w:val="auto"/>
        </w:rPr>
      </w:pPr>
      <w:r w:rsidRPr="00C92C4B">
        <w:rPr>
          <w:rFonts w:eastAsia="Calibri"/>
          <w:color w:val="auto"/>
        </w:rPr>
        <w:t>Zamestnávateľ  poskytne zamestnancom pracovné voľno na nevyhnutne potrebný čas s náhradou mzdy v sume jeho funkčného platu na kontinuálne vzdelávanie,  rekondičné pobyty, na povinné lekárske prehliadky (§ 138 ZP) a zástupcom zamestnancov na vzdelávanie,  odborné školenia,  školenia v oblasti pracovnoprávnych vzťahov a kolektívneho vyjednávania, organizovaných Radou ZO</w:t>
      </w:r>
      <w:r w:rsidR="00E8580F">
        <w:rPr>
          <w:rFonts w:eastAsia="Calibri"/>
          <w:color w:val="auto"/>
        </w:rPr>
        <w:t xml:space="preserve"> </w:t>
      </w:r>
      <w:r w:rsidRPr="00C92C4B">
        <w:rPr>
          <w:rFonts w:eastAsia="Calibri"/>
          <w:color w:val="auto"/>
        </w:rPr>
        <w:t>OZ alebo Odborovým zväzom v nevyhnutnom rozsahu</w:t>
      </w:r>
      <w:r w:rsidRPr="00C92C4B">
        <w:rPr>
          <w:color w:val="auto"/>
        </w:rPr>
        <w:t xml:space="preserve">. </w:t>
      </w:r>
    </w:p>
    <w:p w:rsidR="00173952" w:rsidRDefault="00173952" w:rsidP="006E16D0">
      <w:pPr>
        <w:pStyle w:val="Default"/>
        <w:rPr>
          <w:color w:val="auto"/>
        </w:rPr>
      </w:pPr>
    </w:p>
    <w:p w:rsidR="000E10FE" w:rsidRPr="00C92C4B" w:rsidRDefault="000E10FE" w:rsidP="006E16D0">
      <w:pPr>
        <w:pStyle w:val="Default"/>
        <w:rPr>
          <w:color w:val="auto"/>
        </w:rPr>
      </w:pPr>
    </w:p>
    <w:p w:rsidR="00173952" w:rsidRPr="00C92C4B" w:rsidRDefault="00F77257" w:rsidP="00173952">
      <w:pPr>
        <w:pStyle w:val="Default"/>
        <w:jc w:val="center"/>
      </w:pPr>
      <w:r w:rsidRPr="00C92C4B">
        <w:t>Článok 1</w:t>
      </w:r>
      <w:r w:rsidR="003B076D" w:rsidRPr="00C92C4B">
        <w:t>8</w:t>
      </w:r>
    </w:p>
    <w:p w:rsidR="00173952" w:rsidRPr="00C92C4B" w:rsidRDefault="00173952" w:rsidP="00173952">
      <w:pPr>
        <w:pStyle w:val="Default"/>
        <w:jc w:val="center"/>
        <w:rPr>
          <w:rFonts w:eastAsia="Calibri"/>
          <w:b/>
          <w:bCs/>
          <w:i/>
          <w:iCs/>
        </w:rPr>
      </w:pPr>
      <w:r w:rsidRPr="00C92C4B">
        <w:rPr>
          <w:rFonts w:eastAsia="Calibri"/>
          <w:b/>
          <w:bCs/>
          <w:i/>
          <w:iCs/>
        </w:rPr>
        <w:t>Pracovné podmienky, podmienky zamestnávania a úprava spolurozhodovania, prerokovania</w:t>
      </w:r>
      <w:r w:rsidR="00E8580F">
        <w:rPr>
          <w:rFonts w:eastAsia="Calibri"/>
          <w:b/>
          <w:bCs/>
          <w:i/>
          <w:iCs/>
        </w:rPr>
        <w:t xml:space="preserve"> </w:t>
      </w:r>
      <w:r w:rsidRPr="00C92C4B">
        <w:rPr>
          <w:rFonts w:eastAsia="Calibri"/>
          <w:b/>
          <w:bCs/>
          <w:i/>
          <w:iCs/>
        </w:rPr>
        <w:t>uplatnenia práva na informácie a na kontrolnú činnosť v tejto oblasti</w:t>
      </w:r>
    </w:p>
    <w:p w:rsidR="00A40196" w:rsidRPr="00C92C4B" w:rsidRDefault="00A40196" w:rsidP="00173952">
      <w:pPr>
        <w:pStyle w:val="Default"/>
        <w:jc w:val="center"/>
      </w:pPr>
    </w:p>
    <w:p w:rsidR="00837350" w:rsidRPr="00C92C4B" w:rsidRDefault="00837350" w:rsidP="003B076D">
      <w:pPr>
        <w:spacing w:after="0" w:line="240" w:lineRule="auto"/>
        <w:rPr>
          <w:rFonts w:ascii="Times New Roman" w:eastAsia="Calibri" w:hAnsi="Times New Roman" w:cs="Times New Roman"/>
          <w:sz w:val="24"/>
          <w:szCs w:val="24"/>
        </w:rPr>
      </w:pPr>
      <w:r w:rsidRPr="00C92C4B">
        <w:rPr>
          <w:rFonts w:ascii="Times New Roman" w:eastAsia="Calibri" w:hAnsi="Times New Roman" w:cs="Times New Roman"/>
          <w:sz w:val="24"/>
          <w:szCs w:val="24"/>
        </w:rPr>
        <w:t>Zamestnávateľ sa zaväzuje plniť povinnosti vyplývajúce mu z</w:t>
      </w:r>
      <w:r w:rsidR="00E8580F">
        <w:rPr>
          <w:rFonts w:ascii="Times New Roman" w:hAnsi="Times New Roman" w:cs="Times New Roman"/>
          <w:sz w:val="24"/>
          <w:szCs w:val="24"/>
        </w:rPr>
        <w:t> </w:t>
      </w:r>
      <w:r w:rsidRPr="00C92C4B">
        <w:rPr>
          <w:rFonts w:ascii="Times New Roman" w:eastAsia="Calibri" w:hAnsi="Times New Roman" w:cs="Times New Roman"/>
          <w:sz w:val="24"/>
          <w:szCs w:val="24"/>
        </w:rPr>
        <w:t>právnych</w:t>
      </w:r>
      <w:r w:rsidR="00E8580F">
        <w:rPr>
          <w:rFonts w:ascii="Times New Roman" w:eastAsia="Calibri" w:hAnsi="Times New Roman" w:cs="Times New Roman"/>
          <w:sz w:val="24"/>
          <w:szCs w:val="24"/>
        </w:rPr>
        <w:t xml:space="preserve"> </w:t>
      </w:r>
      <w:r w:rsidRPr="00C92C4B">
        <w:rPr>
          <w:rFonts w:ascii="Times New Roman" w:eastAsia="Calibri" w:hAnsi="Times New Roman" w:cs="Times New Roman"/>
          <w:sz w:val="24"/>
          <w:szCs w:val="24"/>
        </w:rPr>
        <w:t>predpisov a tejto KZ, najmä:</w:t>
      </w:r>
    </w:p>
    <w:p w:rsidR="00A40196" w:rsidRPr="00C92C4B" w:rsidRDefault="00A40196" w:rsidP="003B076D">
      <w:pPr>
        <w:spacing w:after="0" w:line="240" w:lineRule="auto"/>
        <w:rPr>
          <w:rFonts w:ascii="Times New Roman" w:eastAsia="Calibri" w:hAnsi="Times New Roman" w:cs="Times New Roman"/>
          <w:sz w:val="24"/>
          <w:szCs w:val="24"/>
        </w:rPr>
      </w:pPr>
    </w:p>
    <w:p w:rsidR="00837350" w:rsidRPr="00C92C4B" w:rsidRDefault="00837350" w:rsidP="003B076D">
      <w:pPr>
        <w:numPr>
          <w:ilvl w:val="0"/>
          <w:numId w:val="16"/>
        </w:numPr>
        <w:tabs>
          <w:tab w:val="num" w:pos="0"/>
        </w:tabs>
        <w:spacing w:after="0" w:line="240" w:lineRule="auto"/>
        <w:rPr>
          <w:rFonts w:ascii="Times New Roman" w:eastAsia="Calibri" w:hAnsi="Times New Roman" w:cs="Times New Roman"/>
          <w:b/>
          <w:sz w:val="24"/>
          <w:szCs w:val="24"/>
        </w:rPr>
      </w:pPr>
      <w:r w:rsidRPr="00C92C4B">
        <w:rPr>
          <w:rFonts w:ascii="Times New Roman" w:eastAsia="Calibri" w:hAnsi="Times New Roman" w:cs="Times New Roman"/>
          <w:b/>
          <w:sz w:val="24"/>
          <w:szCs w:val="24"/>
        </w:rPr>
        <w:t>vyžiadať si predchádzajúci súhlas odborovej organizácie alebo rozhodnúť po dohode s ňou</w:t>
      </w:r>
    </w:p>
    <w:p w:rsidR="00837350" w:rsidRPr="00C92C4B" w:rsidRDefault="001E2BDE" w:rsidP="003B076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7350" w:rsidRPr="00C92C4B">
        <w:rPr>
          <w:rFonts w:ascii="Times New Roman" w:eastAsia="Calibri" w:hAnsi="Times New Roman" w:cs="Times New Roman"/>
          <w:sz w:val="24"/>
          <w:szCs w:val="24"/>
        </w:rPr>
        <w:t>v nasledovných prípadoch:</w:t>
      </w:r>
    </w:p>
    <w:p w:rsidR="00837350" w:rsidRPr="00C92C4B" w:rsidRDefault="000E10FE" w:rsidP="003B076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7350" w:rsidRPr="00C92C4B">
        <w:rPr>
          <w:rFonts w:ascii="Times New Roman" w:eastAsia="Calibri" w:hAnsi="Times New Roman" w:cs="Times New Roman"/>
          <w:sz w:val="24"/>
          <w:szCs w:val="24"/>
        </w:rPr>
        <w:t>vydanie pracovného poriadku u zamestnávateľa (§ 12 ZOVZ),</w:t>
      </w:r>
    </w:p>
    <w:p w:rsidR="007A1BE7" w:rsidRPr="00C92C4B" w:rsidRDefault="00837350" w:rsidP="003B076D">
      <w:pPr>
        <w:spacing w:after="0"/>
        <w:rPr>
          <w:rFonts w:ascii="Times New Roman" w:eastAsia="Calibri" w:hAnsi="Times New Roman" w:cs="Times New Roman"/>
          <w:sz w:val="24"/>
          <w:szCs w:val="24"/>
        </w:rPr>
      </w:pPr>
      <w:r w:rsidRPr="00C92C4B">
        <w:rPr>
          <w:rFonts w:ascii="Times New Roman" w:eastAsia="Calibri" w:hAnsi="Times New Roman" w:cs="Times New Roman"/>
          <w:sz w:val="24"/>
          <w:szCs w:val="24"/>
        </w:rPr>
        <w:t xml:space="preserve">- výpoveď alebo okamžité zrušenie pracovného pomeru zástupcom zamestnancov,  na ktorých sa  vzťahuje </w:t>
      </w:r>
    </w:p>
    <w:p w:rsidR="00837350" w:rsidRPr="00C92C4B" w:rsidRDefault="001E2BDE" w:rsidP="003B076D">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837350" w:rsidRPr="00C92C4B">
        <w:rPr>
          <w:rFonts w:ascii="Times New Roman" w:eastAsia="Calibri" w:hAnsi="Times New Roman" w:cs="Times New Roman"/>
          <w:sz w:val="24"/>
          <w:szCs w:val="24"/>
        </w:rPr>
        <w:t>zvýšená  ochrana (§ 240 ods.9  ZP),</w:t>
      </w:r>
    </w:p>
    <w:p w:rsidR="00837350" w:rsidRPr="00C92C4B" w:rsidRDefault="00837350" w:rsidP="003B076D">
      <w:pPr>
        <w:spacing w:after="0"/>
        <w:rPr>
          <w:rFonts w:ascii="Times New Roman" w:eastAsia="Calibri" w:hAnsi="Times New Roman" w:cs="Times New Roman"/>
          <w:sz w:val="24"/>
          <w:szCs w:val="24"/>
        </w:rPr>
      </w:pPr>
      <w:r w:rsidRPr="00C92C4B">
        <w:rPr>
          <w:rFonts w:ascii="Times New Roman" w:eastAsia="Calibri" w:hAnsi="Times New Roman" w:cs="Times New Roman"/>
          <w:sz w:val="24"/>
          <w:szCs w:val="24"/>
        </w:rPr>
        <w:t>- vydanie predpisov a pravidiel o BOZP (§ 39 ods.2 ZP),</w:t>
      </w:r>
      <w:r w:rsidRPr="00C92C4B">
        <w:rPr>
          <w:rFonts w:ascii="Times New Roman" w:eastAsia="Calibri" w:hAnsi="Times New Roman" w:cs="Times New Roman"/>
          <w:sz w:val="24"/>
          <w:szCs w:val="24"/>
        </w:rPr>
        <w:tab/>
      </w:r>
    </w:p>
    <w:p w:rsidR="00837350" w:rsidRPr="00C92C4B" w:rsidRDefault="00837350" w:rsidP="003B076D">
      <w:pPr>
        <w:spacing w:after="0"/>
        <w:rPr>
          <w:rFonts w:ascii="Times New Roman" w:eastAsia="Calibri" w:hAnsi="Times New Roman" w:cs="Times New Roman"/>
          <w:sz w:val="24"/>
          <w:szCs w:val="24"/>
        </w:rPr>
      </w:pPr>
      <w:r w:rsidRPr="00C92C4B">
        <w:rPr>
          <w:rFonts w:ascii="Times New Roman" w:eastAsia="Calibri" w:hAnsi="Times New Roman" w:cs="Times New Roman"/>
          <w:sz w:val="24"/>
          <w:szCs w:val="24"/>
        </w:rPr>
        <w:t>- určenie začiatku a konca pracovného času a na rozvrh pracovných zmien (§ 90 ods.4 ZP),</w:t>
      </w:r>
    </w:p>
    <w:p w:rsidR="007A1BE7" w:rsidRPr="00C92C4B" w:rsidRDefault="00837350" w:rsidP="003B076D">
      <w:pPr>
        <w:spacing w:after="0"/>
        <w:rPr>
          <w:rFonts w:ascii="Times New Roman" w:eastAsia="Calibri" w:hAnsi="Times New Roman" w:cs="Times New Roman"/>
          <w:sz w:val="24"/>
          <w:szCs w:val="24"/>
        </w:rPr>
      </w:pPr>
      <w:r w:rsidRPr="00C92C4B">
        <w:rPr>
          <w:rFonts w:ascii="Times New Roman" w:eastAsia="Calibri" w:hAnsi="Times New Roman" w:cs="Times New Roman"/>
          <w:sz w:val="24"/>
          <w:szCs w:val="24"/>
        </w:rPr>
        <w:t xml:space="preserve">- určenie podrobnejších podmienok poskytnutia prestávky na odpočinok a jedenie vrátane jej  predĺženia (§ 91 </w:t>
      </w:r>
    </w:p>
    <w:p w:rsidR="00837350" w:rsidRPr="00C92C4B" w:rsidRDefault="001E2BDE" w:rsidP="003B076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7350" w:rsidRPr="00C92C4B">
        <w:rPr>
          <w:rFonts w:ascii="Times New Roman" w:eastAsia="Calibri" w:hAnsi="Times New Roman" w:cs="Times New Roman"/>
          <w:sz w:val="24"/>
          <w:szCs w:val="24"/>
        </w:rPr>
        <w:t>ods.2 ZP),</w:t>
      </w:r>
    </w:p>
    <w:p w:rsidR="00837350" w:rsidRPr="00C92C4B" w:rsidRDefault="00837350" w:rsidP="003B076D">
      <w:pPr>
        <w:spacing w:after="0"/>
        <w:rPr>
          <w:rFonts w:ascii="Times New Roman" w:eastAsia="Calibri" w:hAnsi="Times New Roman" w:cs="Times New Roman"/>
          <w:sz w:val="24"/>
          <w:szCs w:val="24"/>
        </w:rPr>
      </w:pPr>
      <w:r w:rsidRPr="00C92C4B">
        <w:rPr>
          <w:rFonts w:ascii="Times New Roman" w:eastAsia="Calibri" w:hAnsi="Times New Roman" w:cs="Times New Roman"/>
          <w:sz w:val="24"/>
          <w:szCs w:val="24"/>
        </w:rPr>
        <w:t>-</w:t>
      </w:r>
      <w:r w:rsidR="001E2BDE">
        <w:rPr>
          <w:rFonts w:ascii="Times New Roman" w:eastAsia="Calibri" w:hAnsi="Times New Roman" w:cs="Times New Roman"/>
          <w:sz w:val="24"/>
          <w:szCs w:val="24"/>
        </w:rPr>
        <w:t xml:space="preserve"> </w:t>
      </w:r>
      <w:r w:rsidRPr="00C92C4B">
        <w:rPr>
          <w:rFonts w:ascii="Times New Roman" w:eastAsia="Calibri" w:hAnsi="Times New Roman" w:cs="Times New Roman"/>
          <w:sz w:val="24"/>
          <w:szCs w:val="24"/>
        </w:rPr>
        <w:t>určenie rozsahu a podmienok práce nadčas (§97 ods.6 a 9 ZP),</w:t>
      </w:r>
    </w:p>
    <w:p w:rsidR="00837350" w:rsidRPr="00C92C4B" w:rsidRDefault="00837350" w:rsidP="007A1BE7">
      <w:pPr>
        <w:spacing w:after="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rozsah a podmienky práce nadčas (§ 97 ods. 9 ZP),</w:t>
      </w:r>
    </w:p>
    <w:p w:rsidR="001501DA" w:rsidRPr="00C92C4B" w:rsidRDefault="001501DA" w:rsidP="007A1BE7">
      <w:pPr>
        <w:spacing w:after="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rozhodnutie, či ide o neospravedlnené zameškanie práce (§ 144 ods.7 ZP)</w:t>
      </w:r>
    </w:p>
    <w:p w:rsidR="00837350" w:rsidRPr="00C92C4B" w:rsidRDefault="00837350" w:rsidP="007A1BE7">
      <w:pPr>
        <w:spacing w:after="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prijatie plánu dovoleniek na príslušný rok (§ 111 ods.1 ZP),</w:t>
      </w:r>
    </w:p>
    <w:p w:rsidR="00837350" w:rsidRPr="00C92C4B" w:rsidRDefault="00837350" w:rsidP="007A1BE7">
      <w:pPr>
        <w:spacing w:after="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na určenie hromadného čerpania dovolenky (§ 111 ods.2 ZP),</w:t>
      </w:r>
    </w:p>
    <w:p w:rsidR="003D18F8" w:rsidRPr="00C92C4B" w:rsidRDefault="00837350" w:rsidP="007A1BE7">
      <w:pPr>
        <w:spacing w:after="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vymedzenie vážnych prevádzkových dôvodoch, pre ktoré zamestnávateľ nemôže</w:t>
      </w:r>
      <w:r w:rsidR="00E8580F">
        <w:rPr>
          <w:rFonts w:ascii="Times New Roman" w:eastAsia="Calibri" w:hAnsi="Times New Roman" w:cs="Times New Roman"/>
          <w:sz w:val="24"/>
          <w:szCs w:val="24"/>
        </w:rPr>
        <w:t xml:space="preserve"> </w:t>
      </w:r>
      <w:r w:rsidRPr="00C92C4B">
        <w:rPr>
          <w:rFonts w:ascii="Times New Roman" w:eastAsia="Calibri" w:hAnsi="Times New Roman" w:cs="Times New Roman"/>
          <w:sz w:val="24"/>
          <w:szCs w:val="24"/>
        </w:rPr>
        <w:t xml:space="preserve">zamestnancovi  prideľovať </w:t>
      </w:r>
    </w:p>
    <w:p w:rsidR="00837350" w:rsidRPr="00C92C4B" w:rsidRDefault="001E2BDE" w:rsidP="007A1BE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7350" w:rsidRPr="00C92C4B">
        <w:rPr>
          <w:rFonts w:ascii="Times New Roman" w:eastAsia="Calibri" w:hAnsi="Times New Roman" w:cs="Times New Roman"/>
          <w:sz w:val="24"/>
          <w:szCs w:val="24"/>
        </w:rPr>
        <w:t>prácu  a pri ktorých sa mu poskytuje 60% jeho funkčného platu (§ 142 ods.4 ZP),</w:t>
      </w:r>
    </w:p>
    <w:p w:rsidR="003D18F8" w:rsidRPr="00C92C4B" w:rsidRDefault="00837350" w:rsidP="007A1BE7">
      <w:pPr>
        <w:spacing w:after="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xml:space="preserve">- určenie prídelu do sociálneho fondu, jeho čerpaní a použití a poskytnutí príspevku odborovej </w:t>
      </w:r>
      <w:r w:rsidR="003D18F8" w:rsidRPr="00C92C4B">
        <w:rPr>
          <w:rFonts w:ascii="Times New Roman" w:eastAsia="Calibri" w:hAnsi="Times New Roman" w:cs="Times New Roman"/>
          <w:sz w:val="24"/>
          <w:szCs w:val="24"/>
        </w:rPr>
        <w:t>o</w:t>
      </w:r>
      <w:r w:rsidRPr="00C92C4B">
        <w:rPr>
          <w:rFonts w:ascii="Times New Roman" w:eastAsia="Calibri" w:hAnsi="Times New Roman" w:cs="Times New Roman"/>
          <w:sz w:val="24"/>
          <w:szCs w:val="24"/>
        </w:rPr>
        <w:t xml:space="preserve">rganizácii(§ 3, </w:t>
      </w:r>
    </w:p>
    <w:p w:rsidR="00837350" w:rsidRPr="00C92C4B" w:rsidRDefault="00837350" w:rsidP="007A1BE7">
      <w:pPr>
        <w:spacing w:after="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7 ods. 3 zák.č.152/1994 Z. z. o sociálnom fonde);</w:t>
      </w:r>
    </w:p>
    <w:p w:rsidR="00837350" w:rsidRPr="00C92C4B" w:rsidRDefault="00837350" w:rsidP="007A1BE7">
      <w:pPr>
        <w:spacing w:after="0"/>
        <w:jc w:val="both"/>
        <w:rPr>
          <w:rFonts w:ascii="Times New Roman" w:eastAsia="Calibri" w:hAnsi="Times New Roman" w:cs="Times New Roman"/>
          <w:sz w:val="24"/>
          <w:szCs w:val="24"/>
        </w:rPr>
      </w:pPr>
    </w:p>
    <w:p w:rsidR="00837350" w:rsidRPr="00C92C4B" w:rsidRDefault="00837350" w:rsidP="00A40196">
      <w:pPr>
        <w:numPr>
          <w:ilvl w:val="0"/>
          <w:numId w:val="16"/>
        </w:numPr>
        <w:spacing w:after="0" w:line="240" w:lineRule="auto"/>
        <w:rPr>
          <w:rFonts w:ascii="Times New Roman" w:eastAsia="Calibri" w:hAnsi="Times New Roman" w:cs="Times New Roman"/>
          <w:b/>
          <w:sz w:val="24"/>
          <w:szCs w:val="24"/>
        </w:rPr>
      </w:pPr>
      <w:r w:rsidRPr="00C92C4B">
        <w:rPr>
          <w:rFonts w:ascii="Times New Roman" w:eastAsia="Calibri" w:hAnsi="Times New Roman" w:cs="Times New Roman"/>
          <w:b/>
          <w:sz w:val="24"/>
          <w:szCs w:val="24"/>
        </w:rPr>
        <w:t>písomne informovať odborovú organizáciu najmä :</w:t>
      </w:r>
    </w:p>
    <w:p w:rsidR="00837350" w:rsidRPr="00C92C4B" w:rsidRDefault="00837350" w:rsidP="007A1BE7">
      <w:pPr>
        <w:pStyle w:val="Zarkazkladnhotextu"/>
        <w:spacing w:after="0"/>
        <w:ind w:left="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ak má dôjsť k prechodu práv a povinností z pracovnoprávnych vzťahov najneskôr 1 mesiac predtým</w:t>
      </w:r>
      <w:r w:rsidR="007A1BE7" w:rsidRPr="00C92C4B">
        <w:rPr>
          <w:rFonts w:ascii="Times New Roman" w:eastAsia="Calibri" w:hAnsi="Times New Roman" w:cs="Times New Roman"/>
          <w:sz w:val="24"/>
          <w:szCs w:val="24"/>
        </w:rPr>
        <w:t>:</w:t>
      </w:r>
    </w:p>
    <w:p w:rsidR="00837350" w:rsidRPr="00C92C4B" w:rsidRDefault="00837350" w:rsidP="000E10FE">
      <w:pPr>
        <w:pStyle w:val="Zarkazkladnhotextu"/>
        <w:tabs>
          <w:tab w:val="left" w:pos="0"/>
        </w:tabs>
        <w:spacing w:after="0"/>
        <w:ind w:left="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a)</w:t>
      </w:r>
      <w:r w:rsidR="001E2BDE">
        <w:rPr>
          <w:rFonts w:ascii="Times New Roman" w:eastAsia="Calibri" w:hAnsi="Times New Roman" w:cs="Times New Roman"/>
          <w:sz w:val="24"/>
          <w:szCs w:val="24"/>
        </w:rPr>
        <w:t xml:space="preserve"> </w:t>
      </w:r>
      <w:r w:rsidRPr="00C92C4B">
        <w:rPr>
          <w:rFonts w:ascii="Times New Roman" w:eastAsia="Calibri" w:hAnsi="Times New Roman" w:cs="Times New Roman"/>
          <w:sz w:val="24"/>
          <w:szCs w:val="24"/>
        </w:rPr>
        <w:t>o dátume alebo navrhovanom dátume prechodu</w:t>
      </w:r>
      <w:r w:rsidR="003D18F8" w:rsidRPr="00C92C4B">
        <w:rPr>
          <w:rFonts w:ascii="Times New Roman" w:eastAsia="Calibri" w:hAnsi="Times New Roman" w:cs="Times New Roman"/>
          <w:sz w:val="24"/>
          <w:szCs w:val="24"/>
        </w:rPr>
        <w:t>,</w:t>
      </w:r>
    </w:p>
    <w:p w:rsidR="00837350" w:rsidRPr="00C92C4B" w:rsidRDefault="00837350" w:rsidP="001E2BDE">
      <w:pPr>
        <w:pStyle w:val="Zarkazkladnhotextu"/>
        <w:tabs>
          <w:tab w:val="left" w:pos="720"/>
        </w:tabs>
        <w:spacing w:after="0"/>
        <w:ind w:left="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b)</w:t>
      </w:r>
      <w:r w:rsidR="001E2BDE">
        <w:rPr>
          <w:rFonts w:ascii="Times New Roman" w:eastAsia="Calibri" w:hAnsi="Times New Roman" w:cs="Times New Roman"/>
          <w:sz w:val="24"/>
          <w:szCs w:val="24"/>
        </w:rPr>
        <w:t xml:space="preserve"> </w:t>
      </w:r>
      <w:r w:rsidRPr="00C92C4B">
        <w:rPr>
          <w:rFonts w:ascii="Times New Roman" w:eastAsia="Calibri" w:hAnsi="Times New Roman" w:cs="Times New Roman"/>
          <w:sz w:val="24"/>
          <w:szCs w:val="24"/>
        </w:rPr>
        <w:t>o dôvodoch prechodu</w:t>
      </w:r>
      <w:r w:rsidR="003D18F8" w:rsidRPr="00C92C4B">
        <w:rPr>
          <w:rFonts w:ascii="Times New Roman" w:eastAsia="Calibri" w:hAnsi="Times New Roman" w:cs="Times New Roman"/>
          <w:sz w:val="24"/>
          <w:szCs w:val="24"/>
        </w:rPr>
        <w:t>,</w:t>
      </w:r>
    </w:p>
    <w:p w:rsidR="00837350" w:rsidRPr="00C92C4B" w:rsidRDefault="00837350" w:rsidP="007A1BE7">
      <w:pPr>
        <w:pStyle w:val="Zarkazkladnhotextu"/>
        <w:tabs>
          <w:tab w:val="left" w:pos="720"/>
        </w:tabs>
        <w:spacing w:after="0"/>
        <w:ind w:left="720" w:hanging="72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c)</w:t>
      </w:r>
      <w:r w:rsidR="001E2BDE">
        <w:rPr>
          <w:rFonts w:ascii="Times New Roman" w:eastAsia="Calibri" w:hAnsi="Times New Roman" w:cs="Times New Roman"/>
          <w:sz w:val="24"/>
          <w:szCs w:val="24"/>
        </w:rPr>
        <w:t xml:space="preserve"> </w:t>
      </w:r>
      <w:r w:rsidRPr="00C92C4B">
        <w:rPr>
          <w:rFonts w:ascii="Times New Roman" w:eastAsia="Calibri" w:hAnsi="Times New Roman" w:cs="Times New Roman"/>
          <w:sz w:val="24"/>
          <w:szCs w:val="24"/>
        </w:rPr>
        <w:t>pracovnoprávnych, ekonomických a sociálnych dôsledkoch prechodu na zamestnancov</w:t>
      </w:r>
      <w:r w:rsidR="003D18F8" w:rsidRPr="00C92C4B">
        <w:rPr>
          <w:rFonts w:ascii="Times New Roman" w:eastAsia="Calibri" w:hAnsi="Times New Roman" w:cs="Times New Roman"/>
          <w:sz w:val="24"/>
          <w:szCs w:val="24"/>
        </w:rPr>
        <w:t>,</w:t>
      </w:r>
    </w:p>
    <w:p w:rsidR="00837350" w:rsidRPr="00C92C4B" w:rsidRDefault="00837350" w:rsidP="001E2BDE">
      <w:pPr>
        <w:pStyle w:val="Zarkazkladnhotextu"/>
        <w:tabs>
          <w:tab w:val="left" w:pos="720"/>
        </w:tabs>
        <w:spacing w:after="0"/>
        <w:ind w:left="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d)</w:t>
      </w:r>
      <w:r w:rsidR="001E2BDE">
        <w:rPr>
          <w:rFonts w:ascii="Times New Roman" w:eastAsia="Calibri" w:hAnsi="Times New Roman" w:cs="Times New Roman"/>
          <w:sz w:val="24"/>
          <w:szCs w:val="24"/>
        </w:rPr>
        <w:t xml:space="preserve"> </w:t>
      </w:r>
      <w:r w:rsidRPr="00C92C4B">
        <w:rPr>
          <w:rFonts w:ascii="Times New Roman" w:eastAsia="Calibri" w:hAnsi="Times New Roman" w:cs="Times New Roman"/>
          <w:sz w:val="24"/>
          <w:szCs w:val="24"/>
        </w:rPr>
        <w:t>plánovaných opatreniach prechodu vzťahujúcich sa na zamestnancov (§ 29 ods. 1 ZP),</w:t>
      </w:r>
    </w:p>
    <w:p w:rsidR="007A1BE7" w:rsidRPr="00C92C4B" w:rsidRDefault="00837350" w:rsidP="007A1BE7">
      <w:pPr>
        <w:pStyle w:val="Zarkazkladnhotextu"/>
        <w:tabs>
          <w:tab w:val="left" w:pos="-142"/>
        </w:tabs>
        <w:spacing w:after="0"/>
        <w:ind w:left="142" w:hanging="142"/>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xml:space="preserve">- o možnostiach pracovných miest na kratší pracovný čas a na ustanovený týždenný pracovný čas (§   49 </w:t>
      </w:r>
    </w:p>
    <w:p w:rsidR="00837350" w:rsidRPr="00C92C4B" w:rsidRDefault="00837350" w:rsidP="007A1BE7">
      <w:pPr>
        <w:pStyle w:val="Zarkazkladnhotextu"/>
        <w:tabs>
          <w:tab w:val="left" w:pos="0"/>
        </w:tabs>
        <w:spacing w:after="0"/>
        <w:ind w:left="180" w:hanging="18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ods. 6 ZP),</w:t>
      </w:r>
    </w:p>
    <w:p w:rsidR="00837350" w:rsidRPr="00C92C4B" w:rsidRDefault="00837350" w:rsidP="00837350">
      <w:pPr>
        <w:numPr>
          <w:ilvl w:val="0"/>
          <w:numId w:val="16"/>
        </w:numPr>
        <w:spacing w:after="0" w:line="240" w:lineRule="auto"/>
        <w:rPr>
          <w:rFonts w:ascii="Times New Roman" w:eastAsia="Calibri" w:hAnsi="Times New Roman" w:cs="Times New Roman"/>
          <w:b/>
          <w:sz w:val="24"/>
          <w:szCs w:val="24"/>
        </w:rPr>
      </w:pPr>
      <w:r w:rsidRPr="00C92C4B">
        <w:rPr>
          <w:rFonts w:ascii="Times New Roman" w:eastAsia="Calibri" w:hAnsi="Times New Roman" w:cs="Times New Roman"/>
          <w:b/>
          <w:sz w:val="24"/>
          <w:szCs w:val="24"/>
        </w:rPr>
        <w:t>vopred prerokovať s odborovou organizáciou najmä:</w:t>
      </w:r>
    </w:p>
    <w:p w:rsidR="00837350" w:rsidRPr="00C92C4B" w:rsidRDefault="00837350" w:rsidP="00837350">
      <w:pPr>
        <w:spacing w:after="0"/>
        <w:rPr>
          <w:rFonts w:ascii="Times New Roman" w:eastAsia="Calibri" w:hAnsi="Times New Roman" w:cs="Times New Roman"/>
          <w:sz w:val="24"/>
          <w:szCs w:val="24"/>
        </w:rPr>
      </w:pPr>
      <w:r w:rsidRPr="00C92C4B">
        <w:rPr>
          <w:rFonts w:ascii="Times New Roman" w:eastAsia="Calibri" w:hAnsi="Times New Roman" w:cs="Times New Roman"/>
          <w:sz w:val="24"/>
          <w:szCs w:val="24"/>
        </w:rPr>
        <w:t>-  rovnomerné rozvrhnutie pracovného času (§ 86 ods.1 ZP),</w:t>
      </w:r>
    </w:p>
    <w:p w:rsidR="00837350" w:rsidRPr="00C92C4B" w:rsidRDefault="00837350" w:rsidP="00A40196">
      <w:pPr>
        <w:pStyle w:val="Zarkazkladnhotextu"/>
        <w:spacing w:after="0"/>
        <w:ind w:left="0"/>
        <w:rPr>
          <w:rFonts w:ascii="Times New Roman" w:eastAsia="Calibri" w:hAnsi="Times New Roman" w:cs="Times New Roman"/>
          <w:sz w:val="24"/>
          <w:szCs w:val="24"/>
        </w:rPr>
      </w:pPr>
      <w:r w:rsidRPr="00C92C4B">
        <w:rPr>
          <w:rFonts w:ascii="Times New Roman" w:eastAsia="Calibri" w:hAnsi="Times New Roman" w:cs="Times New Roman"/>
          <w:sz w:val="24"/>
          <w:szCs w:val="24"/>
        </w:rPr>
        <w:t>-  opatrenia zamestnávateľa pri prechode práv a povinností z pracovnoprávnych vzťahov (§ 29 ods.2 ZP),</w:t>
      </w:r>
    </w:p>
    <w:p w:rsidR="00837350" w:rsidRPr="00C92C4B" w:rsidRDefault="00837350" w:rsidP="00837350">
      <w:pPr>
        <w:spacing w:after="0"/>
        <w:rPr>
          <w:rFonts w:ascii="Times New Roman" w:eastAsia="Calibri" w:hAnsi="Times New Roman" w:cs="Times New Roman"/>
          <w:sz w:val="24"/>
          <w:szCs w:val="24"/>
        </w:rPr>
      </w:pPr>
      <w:r w:rsidRPr="00C92C4B">
        <w:rPr>
          <w:rFonts w:ascii="Times New Roman" w:eastAsia="Calibri" w:hAnsi="Times New Roman" w:cs="Times New Roman"/>
          <w:sz w:val="24"/>
          <w:szCs w:val="24"/>
        </w:rPr>
        <w:t>- výpoveď alebo okamžité skončenie pracovného pomeru (§ 74 ZP),</w:t>
      </w:r>
    </w:p>
    <w:p w:rsidR="00837350" w:rsidRPr="00C92C4B" w:rsidRDefault="00837350" w:rsidP="00837350">
      <w:pPr>
        <w:pStyle w:val="Zarkazkladnhotextu"/>
        <w:tabs>
          <w:tab w:val="left" w:pos="720"/>
        </w:tabs>
        <w:spacing w:after="0"/>
        <w:ind w:left="360" w:hanging="360"/>
        <w:rPr>
          <w:rFonts w:ascii="Times New Roman" w:eastAsia="Calibri" w:hAnsi="Times New Roman" w:cs="Times New Roman"/>
          <w:sz w:val="24"/>
          <w:szCs w:val="24"/>
        </w:rPr>
      </w:pPr>
      <w:r w:rsidRPr="00C92C4B">
        <w:rPr>
          <w:rFonts w:ascii="Times New Roman" w:eastAsia="Calibri" w:hAnsi="Times New Roman" w:cs="Times New Roman"/>
          <w:sz w:val="24"/>
          <w:szCs w:val="24"/>
        </w:rPr>
        <w:t>- nariadenia práce v dňoch prac. pokoja (§ 94 ods.2 ZP),</w:t>
      </w:r>
    </w:p>
    <w:p w:rsidR="00F77257" w:rsidRPr="00C92C4B" w:rsidRDefault="00837350" w:rsidP="00837350">
      <w:pPr>
        <w:spacing w:after="0"/>
        <w:rPr>
          <w:rFonts w:ascii="Times New Roman" w:eastAsia="Calibri" w:hAnsi="Times New Roman" w:cs="Times New Roman"/>
          <w:color w:val="00B050"/>
          <w:sz w:val="24"/>
          <w:szCs w:val="24"/>
        </w:rPr>
      </w:pPr>
      <w:r w:rsidRPr="00C92C4B">
        <w:rPr>
          <w:rFonts w:ascii="Times New Roman" w:eastAsia="Calibri" w:hAnsi="Times New Roman" w:cs="Times New Roman"/>
          <w:sz w:val="24"/>
          <w:szCs w:val="24"/>
        </w:rPr>
        <w:t>- rozhodnutie, či ide o neospravedlnené zameškanie práce (§ 144a ods.6 ZP),</w:t>
      </w:r>
    </w:p>
    <w:p w:rsidR="007A1BE7" w:rsidRPr="00C92C4B" w:rsidRDefault="00837350" w:rsidP="00837350">
      <w:pPr>
        <w:spacing w:after="0"/>
        <w:rPr>
          <w:rFonts w:ascii="Times New Roman" w:eastAsia="Calibri" w:hAnsi="Times New Roman" w:cs="Times New Roman"/>
          <w:sz w:val="24"/>
          <w:szCs w:val="24"/>
        </w:rPr>
      </w:pPr>
      <w:r w:rsidRPr="00C92C4B">
        <w:rPr>
          <w:rFonts w:ascii="Times New Roman" w:eastAsia="Calibri" w:hAnsi="Times New Roman" w:cs="Times New Roman"/>
          <w:sz w:val="24"/>
          <w:szCs w:val="24"/>
        </w:rPr>
        <w:t>- stanovenie podmienok, za ktorých bude zamestnancom poskytovať stravovanie počas dov</w:t>
      </w:r>
      <w:r w:rsidR="003D18F8" w:rsidRPr="00C92C4B">
        <w:rPr>
          <w:rFonts w:ascii="Times New Roman" w:eastAsia="Calibri" w:hAnsi="Times New Roman" w:cs="Times New Roman"/>
          <w:sz w:val="24"/>
          <w:szCs w:val="24"/>
        </w:rPr>
        <w:t>olenky</w:t>
      </w:r>
      <w:r w:rsidRPr="00C92C4B">
        <w:rPr>
          <w:rFonts w:ascii="Times New Roman" w:eastAsia="Calibri" w:hAnsi="Times New Roman" w:cs="Times New Roman"/>
          <w:sz w:val="24"/>
          <w:szCs w:val="24"/>
        </w:rPr>
        <w:t xml:space="preserve">, prekážok </w:t>
      </w:r>
    </w:p>
    <w:p w:rsidR="00837350" w:rsidRPr="00C92C4B" w:rsidRDefault="001E2BDE" w:rsidP="0083735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7350" w:rsidRPr="00C92C4B">
        <w:rPr>
          <w:rFonts w:ascii="Times New Roman" w:eastAsia="Calibri" w:hAnsi="Times New Roman" w:cs="Times New Roman"/>
          <w:sz w:val="24"/>
          <w:szCs w:val="24"/>
        </w:rPr>
        <w:t>v práci alebo inej ospravedlnenej neprítomnosti zamestnanca v práci (§ 152 ods.8,  písm. a/ ZP),</w:t>
      </w:r>
    </w:p>
    <w:p w:rsidR="00837350" w:rsidRPr="00C92C4B" w:rsidRDefault="00837350" w:rsidP="00837350">
      <w:pPr>
        <w:spacing w:after="0"/>
        <w:rPr>
          <w:rFonts w:ascii="Times New Roman" w:eastAsia="Calibri" w:hAnsi="Times New Roman" w:cs="Times New Roman"/>
          <w:sz w:val="24"/>
          <w:szCs w:val="24"/>
        </w:rPr>
      </w:pPr>
      <w:r w:rsidRPr="00C92C4B">
        <w:rPr>
          <w:rFonts w:ascii="Times New Roman" w:eastAsia="Calibri" w:hAnsi="Times New Roman" w:cs="Times New Roman"/>
          <w:sz w:val="24"/>
          <w:szCs w:val="24"/>
        </w:rPr>
        <w:t xml:space="preserve">- umožnenie stravovať sa zamestnancom, ktorí pracujú mimo rámca rozvrhu pracovných </w:t>
      </w:r>
    </w:p>
    <w:p w:rsidR="00837350" w:rsidRPr="00C92C4B" w:rsidRDefault="00837350" w:rsidP="007A1BE7">
      <w:pPr>
        <w:spacing w:after="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xml:space="preserve">  zmien za rovnakých podmienok ako ostatným zamestnancom (§ 152 ods. 8 písm. b/ ZP,   </w:t>
      </w:r>
    </w:p>
    <w:p w:rsidR="00837350" w:rsidRPr="00C92C4B" w:rsidRDefault="00837350" w:rsidP="007A1BE7">
      <w:pPr>
        <w:spacing w:after="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rozšírenie okruhu osôb, ktorým zabezpečí stravovanie (§ 152 ods.8 písm. c/ ZP),</w:t>
      </w:r>
    </w:p>
    <w:p w:rsidR="00837350" w:rsidRPr="00C92C4B" w:rsidRDefault="00837350" w:rsidP="007A1BE7">
      <w:pPr>
        <w:pStyle w:val="Zarkazkladnhotextu"/>
        <w:tabs>
          <w:tab w:val="left" w:pos="720"/>
        </w:tabs>
        <w:spacing w:after="0"/>
        <w:ind w:left="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opatrenia zamerané na starostlivosť o kvalifikáciu zamestnancov, jej prehlbovanie a zvyšovanie  (§   153 ZP),</w:t>
      </w:r>
    </w:p>
    <w:p w:rsidR="007A1BE7" w:rsidRPr="00C92C4B" w:rsidRDefault="00837350" w:rsidP="007A1BE7">
      <w:pPr>
        <w:pStyle w:val="Zarkazkladnhotextu"/>
        <w:spacing w:after="0"/>
        <w:ind w:left="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xml:space="preserve">- opatrenia na utváranie podmienok na zamestnávanie zamestnancov so zmenenou pracovnou schopnosťou (§ </w:t>
      </w:r>
    </w:p>
    <w:p w:rsidR="00837350" w:rsidRPr="00C92C4B" w:rsidRDefault="001E2BDE" w:rsidP="007A1BE7">
      <w:pPr>
        <w:pStyle w:val="Zarkazkladnhotextu"/>
        <w:tabs>
          <w:tab w:val="left" w:pos="142"/>
        </w:tabs>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7350" w:rsidRPr="00C92C4B">
        <w:rPr>
          <w:rFonts w:ascii="Times New Roman" w:eastAsia="Calibri" w:hAnsi="Times New Roman" w:cs="Times New Roman"/>
          <w:sz w:val="24"/>
          <w:szCs w:val="24"/>
        </w:rPr>
        <w:t>159 ods. 4 ZP),</w:t>
      </w:r>
    </w:p>
    <w:p w:rsidR="00837350" w:rsidRPr="00C92C4B" w:rsidRDefault="00837350" w:rsidP="007A1BE7">
      <w:pPr>
        <w:pStyle w:val="Zarkazkladnhotextu"/>
        <w:spacing w:after="0"/>
        <w:ind w:left="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požadovanú náhradu škody a obsah dohody na jej náhradu od zamestnanca (§ 191 ods. 4 ZP),</w:t>
      </w:r>
    </w:p>
    <w:p w:rsidR="007A1BE7" w:rsidRPr="00C92C4B" w:rsidRDefault="00837350" w:rsidP="007A1BE7">
      <w:pPr>
        <w:pStyle w:val="Zarkazkladnhotextu"/>
        <w:spacing w:after="0"/>
        <w:ind w:left="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rozsah zodpovednosti zamestnávateľa za škodu zamestnancovi a jej náhrady pri   pra</w:t>
      </w:r>
      <w:r w:rsidRPr="00C92C4B">
        <w:rPr>
          <w:rFonts w:ascii="Times New Roman" w:hAnsi="Times New Roman" w:cs="Times New Roman"/>
          <w:sz w:val="24"/>
          <w:szCs w:val="24"/>
        </w:rPr>
        <w:t xml:space="preserve">covnom </w:t>
      </w:r>
      <w:r w:rsidRPr="00C92C4B">
        <w:rPr>
          <w:rFonts w:ascii="Times New Roman" w:eastAsia="Calibri" w:hAnsi="Times New Roman" w:cs="Times New Roman"/>
          <w:sz w:val="24"/>
          <w:szCs w:val="24"/>
        </w:rPr>
        <w:t xml:space="preserve">úraze alebo </w:t>
      </w:r>
    </w:p>
    <w:p w:rsidR="00837350" w:rsidRPr="00C92C4B" w:rsidRDefault="001E2BDE" w:rsidP="007A1BE7">
      <w:pPr>
        <w:pStyle w:val="Zarkazkladnhotextu"/>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7350" w:rsidRPr="00C92C4B">
        <w:rPr>
          <w:rFonts w:ascii="Times New Roman" w:eastAsia="Calibri" w:hAnsi="Times New Roman" w:cs="Times New Roman"/>
          <w:sz w:val="24"/>
          <w:szCs w:val="24"/>
        </w:rPr>
        <w:t>chorobe z povolania (§ 198 ods. 2 ZP),</w:t>
      </w:r>
    </w:p>
    <w:p w:rsidR="00837350" w:rsidRPr="00C92C4B" w:rsidRDefault="00837350" w:rsidP="00CD4F25">
      <w:pPr>
        <w:pStyle w:val="Zarkazkladnhotextu"/>
        <w:tabs>
          <w:tab w:val="left" w:pos="720"/>
        </w:tabs>
        <w:spacing w:after="0"/>
        <w:ind w:left="360" w:hanging="36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rozhodnutia, ktoré môžu viesť k zásadným zmenám v organizácii práce alebo v</w:t>
      </w:r>
      <w:r w:rsidR="00CD4F25">
        <w:rPr>
          <w:rFonts w:ascii="Times New Roman" w:hAnsi="Times New Roman" w:cs="Times New Roman"/>
          <w:sz w:val="24"/>
          <w:szCs w:val="24"/>
        </w:rPr>
        <w:t> </w:t>
      </w:r>
      <w:r w:rsidRPr="00C92C4B">
        <w:rPr>
          <w:rFonts w:ascii="Times New Roman" w:eastAsia="Calibri" w:hAnsi="Times New Roman" w:cs="Times New Roman"/>
          <w:sz w:val="24"/>
          <w:szCs w:val="24"/>
        </w:rPr>
        <w:t>zmluvných</w:t>
      </w:r>
      <w:r w:rsidR="00CD4F25">
        <w:rPr>
          <w:rFonts w:ascii="Times New Roman" w:eastAsia="Calibri" w:hAnsi="Times New Roman" w:cs="Times New Roman"/>
          <w:sz w:val="24"/>
          <w:szCs w:val="24"/>
        </w:rPr>
        <w:t xml:space="preserve"> </w:t>
      </w:r>
      <w:r w:rsidR="007A1BE7" w:rsidRPr="00C92C4B">
        <w:rPr>
          <w:rFonts w:ascii="Times New Roman" w:eastAsia="Calibri" w:hAnsi="Times New Roman" w:cs="Times New Roman"/>
          <w:sz w:val="24"/>
          <w:szCs w:val="24"/>
        </w:rPr>
        <w:t xml:space="preserve">podmienkach (§ 237 </w:t>
      </w:r>
      <w:r w:rsidR="00CD4F25">
        <w:rPr>
          <w:rFonts w:ascii="Times New Roman" w:eastAsia="Calibri" w:hAnsi="Times New Roman" w:cs="Times New Roman"/>
          <w:sz w:val="24"/>
          <w:szCs w:val="24"/>
        </w:rPr>
        <w:t xml:space="preserve"> </w:t>
      </w:r>
      <w:r w:rsidRPr="00C92C4B">
        <w:rPr>
          <w:rFonts w:ascii="Times New Roman" w:eastAsia="Calibri" w:hAnsi="Times New Roman" w:cs="Times New Roman"/>
          <w:sz w:val="24"/>
          <w:szCs w:val="24"/>
        </w:rPr>
        <w:t>ods.2 písm. c/ ZP ),</w:t>
      </w:r>
    </w:p>
    <w:p w:rsidR="007A1BE7" w:rsidRPr="00C92C4B" w:rsidRDefault="00837350" w:rsidP="007A1BE7">
      <w:pPr>
        <w:pStyle w:val="Zarkazkladnhotextu"/>
        <w:tabs>
          <w:tab w:val="left" w:pos="720"/>
        </w:tabs>
        <w:spacing w:after="0"/>
        <w:ind w:left="360" w:hanging="36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organizačné zmeny, za ktoré sa považujú obmedz</w:t>
      </w:r>
      <w:r w:rsidRPr="00C92C4B">
        <w:rPr>
          <w:rFonts w:ascii="Times New Roman" w:hAnsi="Times New Roman" w:cs="Times New Roman"/>
          <w:sz w:val="24"/>
          <w:szCs w:val="24"/>
        </w:rPr>
        <w:t xml:space="preserve">enie alebo zastavenie činnosti </w:t>
      </w:r>
      <w:r w:rsidR="007A1BE7" w:rsidRPr="00C92C4B">
        <w:rPr>
          <w:rFonts w:ascii="Times New Roman" w:eastAsia="Calibri" w:hAnsi="Times New Roman" w:cs="Times New Roman"/>
          <w:sz w:val="24"/>
          <w:szCs w:val="24"/>
        </w:rPr>
        <w:t>zamestnávateľa alebo jeho</w:t>
      </w:r>
    </w:p>
    <w:p w:rsidR="00837350" w:rsidRPr="00C92C4B" w:rsidRDefault="001E2BDE" w:rsidP="007A1BE7">
      <w:pPr>
        <w:pStyle w:val="Zarkazkladnhotextu"/>
        <w:tabs>
          <w:tab w:val="left" w:pos="720"/>
        </w:tabs>
        <w:spacing w:after="0"/>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837350" w:rsidRPr="00C92C4B">
        <w:rPr>
          <w:rFonts w:ascii="Times New Roman" w:eastAsia="Calibri" w:hAnsi="Times New Roman" w:cs="Times New Roman"/>
          <w:sz w:val="24"/>
          <w:szCs w:val="24"/>
        </w:rPr>
        <w:t>časti, zlúčenie, splynutie, r</w:t>
      </w:r>
      <w:r w:rsidR="00837350" w:rsidRPr="00C92C4B">
        <w:rPr>
          <w:rFonts w:ascii="Times New Roman" w:hAnsi="Times New Roman" w:cs="Times New Roman"/>
          <w:sz w:val="24"/>
          <w:szCs w:val="24"/>
        </w:rPr>
        <w:t xml:space="preserve">ozdelenie, zmena právnej formy </w:t>
      </w:r>
      <w:r w:rsidR="00837350" w:rsidRPr="00C92C4B">
        <w:rPr>
          <w:rFonts w:ascii="Times New Roman" w:eastAsia="Calibri" w:hAnsi="Times New Roman" w:cs="Times New Roman"/>
          <w:sz w:val="24"/>
          <w:szCs w:val="24"/>
        </w:rPr>
        <w:t>zamestnávateľa (§ 237 ods.2 písm. d/ ZP),</w:t>
      </w:r>
    </w:p>
    <w:p w:rsidR="007A1BE7" w:rsidRPr="00C92C4B" w:rsidRDefault="00837350" w:rsidP="007A1BE7">
      <w:pPr>
        <w:pStyle w:val="Zarkazkladnhotextu"/>
        <w:tabs>
          <w:tab w:val="left" w:pos="720"/>
        </w:tabs>
        <w:spacing w:after="0"/>
        <w:ind w:left="360" w:hanging="360"/>
        <w:jc w:val="both"/>
        <w:rPr>
          <w:rFonts w:ascii="Times New Roman" w:eastAsia="Calibri" w:hAnsi="Times New Roman" w:cs="Times New Roman"/>
          <w:sz w:val="24"/>
          <w:szCs w:val="24"/>
        </w:rPr>
      </w:pPr>
      <w:r w:rsidRPr="00C92C4B">
        <w:rPr>
          <w:rFonts w:ascii="Times New Roman" w:eastAsia="Calibri" w:hAnsi="Times New Roman" w:cs="Times New Roman"/>
          <w:sz w:val="24"/>
          <w:szCs w:val="24"/>
        </w:rPr>
        <w:t>- opatrenia na predchádzanie vzniku úrazov a chorôb z povolania a na ochr</w:t>
      </w:r>
      <w:r w:rsidR="007A1BE7" w:rsidRPr="00C92C4B">
        <w:rPr>
          <w:rFonts w:ascii="Times New Roman" w:eastAsia="Calibri" w:hAnsi="Times New Roman" w:cs="Times New Roman"/>
          <w:sz w:val="24"/>
          <w:szCs w:val="24"/>
        </w:rPr>
        <w:t>anu zdravia zamestnancov (§ 237</w:t>
      </w:r>
    </w:p>
    <w:p w:rsidR="00837350" w:rsidRPr="00C92C4B" w:rsidRDefault="001E2BDE" w:rsidP="007A1BE7">
      <w:pPr>
        <w:pStyle w:val="Zarkazkladnhotextu"/>
        <w:tabs>
          <w:tab w:val="left" w:pos="720"/>
        </w:tabs>
        <w:spacing w:after="0"/>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7350" w:rsidRPr="00C92C4B">
        <w:rPr>
          <w:rFonts w:ascii="Times New Roman" w:eastAsia="Calibri" w:hAnsi="Times New Roman" w:cs="Times New Roman"/>
          <w:sz w:val="24"/>
          <w:szCs w:val="24"/>
        </w:rPr>
        <w:t>ods.2 písm. e/ ZP);</w:t>
      </w:r>
    </w:p>
    <w:p w:rsidR="00837350" w:rsidRPr="00C92C4B" w:rsidRDefault="00837350" w:rsidP="00837350">
      <w:pPr>
        <w:pStyle w:val="Zarkazkladnhotextu"/>
        <w:tabs>
          <w:tab w:val="left" w:pos="720"/>
        </w:tabs>
        <w:spacing w:after="0"/>
        <w:ind w:left="360" w:hanging="360"/>
        <w:rPr>
          <w:rFonts w:ascii="Times New Roman" w:eastAsia="Calibri" w:hAnsi="Times New Roman" w:cs="Times New Roman"/>
          <w:sz w:val="24"/>
          <w:szCs w:val="24"/>
        </w:rPr>
      </w:pPr>
    </w:p>
    <w:p w:rsidR="00837350" w:rsidRPr="00C92C4B" w:rsidRDefault="00837350" w:rsidP="007A1BE7">
      <w:pPr>
        <w:pStyle w:val="Zarkazkladnhotextu"/>
        <w:tabs>
          <w:tab w:val="left" w:pos="720"/>
        </w:tabs>
        <w:spacing w:after="0"/>
        <w:ind w:left="360" w:hanging="360"/>
        <w:jc w:val="both"/>
        <w:rPr>
          <w:rFonts w:ascii="Times New Roman" w:eastAsia="Calibri" w:hAnsi="Times New Roman" w:cs="Times New Roman"/>
          <w:b/>
          <w:sz w:val="24"/>
          <w:szCs w:val="24"/>
        </w:rPr>
      </w:pPr>
      <w:r w:rsidRPr="00C92C4B">
        <w:rPr>
          <w:rFonts w:ascii="Times New Roman" w:eastAsia="Calibri" w:hAnsi="Times New Roman" w:cs="Times New Roman"/>
          <w:b/>
          <w:sz w:val="24"/>
          <w:szCs w:val="24"/>
        </w:rPr>
        <w:t xml:space="preserve">d) </w:t>
      </w:r>
      <w:r w:rsidRPr="00C92C4B">
        <w:rPr>
          <w:rFonts w:ascii="Times New Roman" w:eastAsia="Calibri" w:hAnsi="Times New Roman" w:cs="Times New Roman"/>
          <w:b/>
          <w:sz w:val="24"/>
          <w:szCs w:val="24"/>
        </w:rPr>
        <w:tab/>
        <w:t>umožniť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FF014B" w:rsidRPr="00C92C4B" w:rsidRDefault="00FF014B" w:rsidP="00FF014B">
      <w:pPr>
        <w:pStyle w:val="Default"/>
      </w:pPr>
    </w:p>
    <w:p w:rsidR="00FF014B" w:rsidRPr="00C92C4B" w:rsidRDefault="00FF014B" w:rsidP="00FF014B">
      <w:pPr>
        <w:pStyle w:val="Zkladntext2"/>
        <w:rPr>
          <w:b w:val="0"/>
          <w:bCs w:val="0"/>
        </w:rPr>
      </w:pPr>
    </w:p>
    <w:p w:rsidR="00FF014B" w:rsidRPr="00C92C4B" w:rsidRDefault="00FF014B" w:rsidP="00FF014B">
      <w:pPr>
        <w:pStyle w:val="Zkladntext2"/>
        <w:rPr>
          <w:b w:val="0"/>
          <w:bCs w:val="0"/>
        </w:rPr>
      </w:pPr>
      <w:r w:rsidRPr="00C92C4B">
        <w:rPr>
          <w:b w:val="0"/>
          <w:bCs w:val="0"/>
        </w:rPr>
        <w:t xml:space="preserve">Článok </w:t>
      </w:r>
      <w:r w:rsidR="00F77257" w:rsidRPr="00C92C4B">
        <w:rPr>
          <w:b w:val="0"/>
          <w:bCs w:val="0"/>
        </w:rPr>
        <w:t>1</w:t>
      </w:r>
      <w:r w:rsidR="003B076D" w:rsidRPr="00C92C4B">
        <w:rPr>
          <w:b w:val="0"/>
          <w:bCs w:val="0"/>
        </w:rPr>
        <w:t>9</w:t>
      </w:r>
    </w:p>
    <w:p w:rsidR="00FF014B" w:rsidRPr="00C92C4B" w:rsidRDefault="00FF014B" w:rsidP="00FF014B">
      <w:pPr>
        <w:pStyle w:val="Default"/>
        <w:jc w:val="center"/>
        <w:rPr>
          <w:b/>
          <w:bCs/>
          <w:i/>
        </w:rPr>
      </w:pPr>
      <w:r w:rsidRPr="00C92C4B">
        <w:rPr>
          <w:b/>
          <w:bCs/>
          <w:i/>
        </w:rPr>
        <w:t>Záväzky odborovej organizácie</w:t>
      </w:r>
    </w:p>
    <w:p w:rsidR="00FF014B" w:rsidRPr="00C92C4B" w:rsidRDefault="00FF014B" w:rsidP="00FF014B">
      <w:pPr>
        <w:pStyle w:val="Default"/>
        <w:jc w:val="center"/>
      </w:pPr>
    </w:p>
    <w:p w:rsidR="007A1BE7" w:rsidRPr="00C92C4B" w:rsidRDefault="001501DA" w:rsidP="000E10FE">
      <w:pPr>
        <w:pStyle w:val="Default"/>
        <w:ind w:left="426" w:hanging="426"/>
        <w:jc w:val="both"/>
      </w:pPr>
      <w:r w:rsidRPr="00C92C4B">
        <w:t xml:space="preserve">(1) </w:t>
      </w:r>
      <w:r w:rsidR="00FF014B" w:rsidRPr="00C92C4B">
        <w:t>Odborová organizácia sa zaväzuje po dobu účinnosti tejto KZ dodržiavať sociálny mier so za</w:t>
      </w:r>
      <w:r w:rsidRPr="00C92C4B">
        <w:t xml:space="preserve">mestnávateľom v </w:t>
      </w:r>
      <w:r w:rsidR="00BB68E7" w:rsidRPr="00C92C4B">
        <w:t>zmysle článku 14</w:t>
      </w:r>
      <w:r w:rsidR="00FF014B" w:rsidRPr="00C92C4B">
        <w:t xml:space="preserve"> ods.1 tejto KZ. </w:t>
      </w:r>
    </w:p>
    <w:p w:rsidR="001501DA" w:rsidRPr="00C92C4B" w:rsidRDefault="001501DA" w:rsidP="007A1BE7">
      <w:pPr>
        <w:pStyle w:val="Default"/>
        <w:ind w:left="426" w:hanging="426"/>
        <w:jc w:val="both"/>
      </w:pPr>
      <w:r w:rsidRPr="00C92C4B">
        <w:t xml:space="preserve">(2) </w:t>
      </w:r>
      <w:r w:rsidR="00FF014B" w:rsidRPr="00C92C4B">
        <w:t>Odborová organizácia sa zaväzuje informovať zamestnávateľa o situácii</w:t>
      </w:r>
      <w:r w:rsidRPr="00C92C4B">
        <w:t xml:space="preserve"> vedúcej k porušeniu sociálneho</w:t>
      </w:r>
    </w:p>
    <w:p w:rsidR="007A1BE7" w:rsidRPr="00C92C4B" w:rsidRDefault="001E2BDE" w:rsidP="007A1BE7">
      <w:pPr>
        <w:pStyle w:val="Default"/>
        <w:ind w:left="426" w:hanging="426"/>
        <w:jc w:val="both"/>
      </w:pPr>
      <w:r>
        <w:t xml:space="preserve">      </w:t>
      </w:r>
      <w:r w:rsidR="00FF014B" w:rsidRPr="00C92C4B">
        <w:t xml:space="preserve">mieru z jej strany a zo strany zamestnancov. </w:t>
      </w:r>
    </w:p>
    <w:p w:rsidR="001501DA" w:rsidRPr="00C92C4B" w:rsidRDefault="001501DA" w:rsidP="001501DA">
      <w:pPr>
        <w:pStyle w:val="Default"/>
        <w:ind w:left="426" w:hanging="426"/>
        <w:jc w:val="both"/>
      </w:pPr>
      <w:r w:rsidRPr="00C92C4B">
        <w:t xml:space="preserve">(3) </w:t>
      </w:r>
      <w:r w:rsidR="00FF014B" w:rsidRPr="00C92C4B">
        <w:t>Odborová organizácia sa zaväzuje prizývať n</w:t>
      </w:r>
      <w:r w:rsidR="007A1BE7" w:rsidRPr="00C92C4B">
        <w:t xml:space="preserve">a zasadnutia svojich najvyšších </w:t>
      </w:r>
      <w:r w:rsidRPr="00C92C4B">
        <w:t>orgánov zástupcu</w:t>
      </w:r>
    </w:p>
    <w:p w:rsidR="007A1BE7" w:rsidRPr="00C92C4B" w:rsidRDefault="001E2BDE" w:rsidP="001501DA">
      <w:pPr>
        <w:pStyle w:val="Default"/>
        <w:ind w:left="426" w:hanging="426"/>
        <w:jc w:val="both"/>
      </w:pPr>
      <w:r>
        <w:t xml:space="preserve">     </w:t>
      </w:r>
      <w:r w:rsidR="001501DA" w:rsidRPr="00C92C4B">
        <w:t xml:space="preserve">zamestnávateľa </w:t>
      </w:r>
      <w:r w:rsidR="00FF014B" w:rsidRPr="00C92C4B">
        <w:t xml:space="preserve">za účelom hodnotenia plnenia záväzkov z kolektívnej zmluvy. </w:t>
      </w:r>
    </w:p>
    <w:p w:rsidR="001501DA" w:rsidRPr="00C92C4B" w:rsidRDefault="001501DA" w:rsidP="007A1BE7">
      <w:pPr>
        <w:pStyle w:val="Default"/>
        <w:ind w:left="426" w:hanging="426"/>
        <w:jc w:val="both"/>
      </w:pPr>
      <w:r w:rsidRPr="00C92C4B">
        <w:t xml:space="preserve">(4) </w:t>
      </w:r>
      <w:r w:rsidR="00FF014B" w:rsidRPr="00C92C4B">
        <w:t>Odborová organizácia sa zaväzuje informova</w:t>
      </w:r>
      <w:r w:rsidR="007A1BE7" w:rsidRPr="00C92C4B">
        <w:t xml:space="preserve">ť zamestnávateľa o každej zmene </w:t>
      </w:r>
      <w:r w:rsidRPr="00C92C4B">
        <w:t>v odborovom orgáne</w:t>
      </w:r>
    </w:p>
    <w:p w:rsidR="00FF014B" w:rsidRPr="00C92C4B" w:rsidRDefault="001E2BDE" w:rsidP="007A1BE7">
      <w:pPr>
        <w:pStyle w:val="Default"/>
        <w:ind w:left="426" w:hanging="426"/>
        <w:jc w:val="both"/>
      </w:pPr>
      <w:r>
        <w:t xml:space="preserve">     </w:t>
      </w:r>
      <w:r w:rsidR="00FF014B" w:rsidRPr="00C92C4B">
        <w:t>základnej organizácie, pôsobiacej u zamestnávateľa ( § 230 ZP).</w:t>
      </w:r>
    </w:p>
    <w:p w:rsidR="00FF014B" w:rsidRPr="00C92C4B" w:rsidRDefault="00FF014B" w:rsidP="007A1BE7">
      <w:pPr>
        <w:pStyle w:val="Zkladntext2"/>
        <w:jc w:val="both"/>
        <w:rPr>
          <w:b w:val="0"/>
        </w:rPr>
      </w:pPr>
    </w:p>
    <w:p w:rsidR="00012AD8" w:rsidRPr="00C92C4B" w:rsidRDefault="00012AD8" w:rsidP="007A1BE7">
      <w:pPr>
        <w:pStyle w:val="Zkladntext2"/>
        <w:jc w:val="both"/>
        <w:rPr>
          <w:bCs w:val="0"/>
        </w:rPr>
      </w:pPr>
    </w:p>
    <w:p w:rsidR="00012AD8" w:rsidRPr="00C92C4B" w:rsidRDefault="00012AD8" w:rsidP="006717D6">
      <w:pPr>
        <w:pStyle w:val="Zkladntext2"/>
        <w:rPr>
          <w:bCs w:val="0"/>
        </w:rPr>
      </w:pPr>
    </w:p>
    <w:p w:rsidR="00012AD8" w:rsidRPr="00C92C4B" w:rsidRDefault="003B076D" w:rsidP="00A40196">
      <w:pPr>
        <w:pStyle w:val="Zkladntext2"/>
        <w:rPr>
          <w:b w:val="0"/>
          <w:bCs w:val="0"/>
        </w:rPr>
      </w:pPr>
      <w:r w:rsidRPr="00C92C4B">
        <w:rPr>
          <w:b w:val="0"/>
          <w:bCs w:val="0"/>
        </w:rPr>
        <w:t>Článok 20</w:t>
      </w:r>
    </w:p>
    <w:p w:rsidR="00E83038" w:rsidRPr="00C92C4B" w:rsidRDefault="00E83038" w:rsidP="00E83038">
      <w:pPr>
        <w:pStyle w:val="Bezriadkovania"/>
        <w:jc w:val="center"/>
        <w:rPr>
          <w:rFonts w:ascii="Times New Roman" w:hAnsi="Times New Roman"/>
          <w:b/>
          <w:i/>
          <w:sz w:val="24"/>
          <w:szCs w:val="24"/>
        </w:rPr>
      </w:pPr>
      <w:r w:rsidRPr="00C92C4B">
        <w:rPr>
          <w:rFonts w:ascii="Times New Roman" w:hAnsi="Times New Roman"/>
          <w:b/>
          <w:i/>
          <w:sz w:val="24"/>
          <w:szCs w:val="24"/>
        </w:rPr>
        <w:t>Bezpečnosť a ochrana zdravia pri práci</w:t>
      </w:r>
    </w:p>
    <w:p w:rsidR="00A40196" w:rsidRPr="00C92C4B" w:rsidRDefault="00A40196" w:rsidP="00E83038">
      <w:pPr>
        <w:pStyle w:val="Bezriadkovania"/>
        <w:jc w:val="center"/>
        <w:rPr>
          <w:rFonts w:ascii="Times New Roman" w:hAnsi="Times New Roman"/>
          <w:b/>
          <w:sz w:val="24"/>
          <w:szCs w:val="24"/>
        </w:rPr>
      </w:pPr>
    </w:p>
    <w:p w:rsidR="00BB68E7" w:rsidRPr="00C92C4B" w:rsidRDefault="001501DA" w:rsidP="007A1BE7">
      <w:pPr>
        <w:pStyle w:val="Bezriadkovania"/>
        <w:jc w:val="both"/>
        <w:rPr>
          <w:rFonts w:ascii="Times New Roman" w:hAnsi="Times New Roman"/>
          <w:sz w:val="24"/>
          <w:szCs w:val="24"/>
        </w:rPr>
      </w:pPr>
      <w:r w:rsidRPr="00C92C4B">
        <w:rPr>
          <w:rFonts w:ascii="Times New Roman" w:hAnsi="Times New Roman"/>
          <w:sz w:val="24"/>
          <w:szCs w:val="24"/>
        </w:rPr>
        <w:t xml:space="preserve">(1) </w:t>
      </w:r>
      <w:r w:rsidR="00BB68E7" w:rsidRPr="00C92C4B">
        <w:rPr>
          <w:rFonts w:ascii="Times New Roman" w:hAnsi="Times New Roman"/>
          <w:sz w:val="24"/>
          <w:szCs w:val="24"/>
        </w:rPr>
        <w:t>Zamestnávateľ v rozsahu svojej pôsobnosti a v súlad</w:t>
      </w:r>
      <w:r w:rsidR="00D41789" w:rsidRPr="00C92C4B">
        <w:rPr>
          <w:rFonts w:ascii="Times New Roman" w:hAnsi="Times New Roman"/>
          <w:sz w:val="24"/>
          <w:szCs w:val="24"/>
        </w:rPr>
        <w:t>e s ustanoveniami  § 147 ZP a §6</w:t>
      </w:r>
      <w:r w:rsidR="00BB68E7" w:rsidRPr="00C92C4B">
        <w:rPr>
          <w:rFonts w:ascii="Times New Roman" w:hAnsi="Times New Roman"/>
          <w:sz w:val="24"/>
          <w:szCs w:val="24"/>
        </w:rPr>
        <w:t xml:space="preserve"> až 10 zákona  NR SR  č.  14</w:t>
      </w:r>
      <w:r w:rsidRPr="00C92C4B">
        <w:rPr>
          <w:rFonts w:ascii="Times New Roman" w:hAnsi="Times New Roman"/>
          <w:sz w:val="24"/>
          <w:szCs w:val="24"/>
        </w:rPr>
        <w:t>0</w:t>
      </w:r>
      <w:r w:rsidR="00BB68E7" w:rsidRPr="00C92C4B">
        <w:rPr>
          <w:rFonts w:ascii="Times New Roman" w:hAnsi="Times New Roman"/>
          <w:sz w:val="24"/>
          <w:szCs w:val="24"/>
        </w:rPr>
        <w:t>/200</w:t>
      </w:r>
      <w:r w:rsidRPr="00C92C4B">
        <w:rPr>
          <w:rFonts w:ascii="Times New Roman" w:hAnsi="Times New Roman"/>
          <w:sz w:val="24"/>
          <w:szCs w:val="24"/>
        </w:rPr>
        <w:t>8</w:t>
      </w:r>
      <w:r w:rsidR="00BB68E7" w:rsidRPr="00C92C4B">
        <w:rPr>
          <w:rFonts w:ascii="Times New Roman" w:hAnsi="Times New Roman"/>
          <w:sz w:val="24"/>
          <w:szCs w:val="24"/>
        </w:rPr>
        <w:t xml:space="preserve"> Z. z.</w:t>
      </w:r>
      <w:r w:rsidRPr="00C92C4B">
        <w:rPr>
          <w:rFonts w:ascii="Times New Roman" w:hAnsi="Times New Roman"/>
          <w:sz w:val="24"/>
          <w:szCs w:val="24"/>
        </w:rPr>
        <w:t>, ktorým sa mení a dopĺňa zákon č. 124/2006 Z. z.</w:t>
      </w:r>
      <w:r w:rsidR="00BB68E7" w:rsidRPr="00C92C4B">
        <w:rPr>
          <w:rFonts w:ascii="Times New Roman" w:hAnsi="Times New Roman"/>
          <w:sz w:val="24"/>
          <w:szCs w:val="24"/>
        </w:rPr>
        <w:t xml:space="preserve"> o BOZP </w:t>
      </w:r>
      <w:r w:rsidRPr="00C92C4B">
        <w:rPr>
          <w:rFonts w:ascii="Times New Roman" w:hAnsi="Times New Roman"/>
          <w:sz w:val="24"/>
          <w:szCs w:val="24"/>
        </w:rPr>
        <w:t>a o zmene a doplnení niektorých zákono</w:t>
      </w:r>
      <w:r w:rsidR="00BB68E7" w:rsidRPr="00C92C4B">
        <w:rPr>
          <w:rFonts w:ascii="Times New Roman" w:hAnsi="Times New Roman"/>
          <w:sz w:val="24"/>
          <w:szCs w:val="24"/>
        </w:rPr>
        <w:t>v</w:t>
      </w:r>
      <w:r w:rsidRPr="00C92C4B">
        <w:rPr>
          <w:rFonts w:ascii="Times New Roman" w:hAnsi="Times New Roman"/>
          <w:sz w:val="24"/>
          <w:szCs w:val="24"/>
        </w:rPr>
        <w:t xml:space="preserve"> v </w:t>
      </w:r>
      <w:r w:rsidR="00BB68E7" w:rsidRPr="00C92C4B">
        <w:rPr>
          <w:rFonts w:ascii="Times New Roman" w:hAnsi="Times New Roman"/>
          <w:sz w:val="24"/>
          <w:szCs w:val="24"/>
        </w:rPr>
        <w:t xml:space="preserve">znení </w:t>
      </w:r>
      <w:r w:rsidRPr="00C92C4B">
        <w:rPr>
          <w:rFonts w:ascii="Times New Roman" w:hAnsi="Times New Roman"/>
          <w:sz w:val="24"/>
          <w:szCs w:val="24"/>
        </w:rPr>
        <w:t xml:space="preserve">zákona č. 309/2007 Z. z. a o zmene a doplnení zákona č. 355/2007 Z. z. o ochrane, podpore  a rozvoji verejného zdravia a o zmene a doplnení niektorých zákonov (ďalej len zákon o BOZP) sa </w:t>
      </w:r>
      <w:r w:rsidR="00BB68E7" w:rsidRPr="00C92C4B">
        <w:rPr>
          <w:rFonts w:ascii="Times New Roman" w:hAnsi="Times New Roman"/>
          <w:sz w:val="24"/>
          <w:szCs w:val="24"/>
        </w:rPr>
        <w:t>zaväzuje sústavne zaisťovať bezpečnosť a ochranu zdravia zamestnancov pri práci a na ten účel vykonávať potrebné opatrenia vrátane zabezpečovania prevencie, potrebných prostriedkov a vhodného systému na riadenie ochrany práce.</w:t>
      </w:r>
    </w:p>
    <w:p w:rsidR="00BB68E7" w:rsidRPr="00C92C4B" w:rsidRDefault="001501DA" w:rsidP="007A1BE7">
      <w:pPr>
        <w:pStyle w:val="Bezriadkovania"/>
        <w:jc w:val="both"/>
        <w:rPr>
          <w:rFonts w:ascii="Times New Roman" w:hAnsi="Times New Roman"/>
          <w:sz w:val="24"/>
          <w:szCs w:val="24"/>
        </w:rPr>
      </w:pPr>
      <w:r w:rsidRPr="00C92C4B">
        <w:rPr>
          <w:rFonts w:ascii="Times New Roman" w:hAnsi="Times New Roman"/>
          <w:sz w:val="24"/>
          <w:szCs w:val="24"/>
        </w:rPr>
        <w:t xml:space="preserve">(2) </w:t>
      </w:r>
      <w:r w:rsidR="00BB68E7" w:rsidRPr="00C92C4B">
        <w:rPr>
          <w:rFonts w:ascii="Times New Roman" w:hAnsi="Times New Roman"/>
          <w:sz w:val="24"/>
          <w:szCs w:val="24"/>
        </w:rPr>
        <w:t>Zamestnávateľ v záujme toho sa zaväzuje :</w:t>
      </w:r>
    </w:p>
    <w:p w:rsidR="00D41789" w:rsidRPr="00C92C4B" w:rsidRDefault="00D41789" w:rsidP="007A1BE7">
      <w:pPr>
        <w:pStyle w:val="Bezriadkovania"/>
        <w:jc w:val="both"/>
        <w:rPr>
          <w:rFonts w:ascii="Times New Roman" w:hAnsi="Times New Roman"/>
          <w:sz w:val="24"/>
          <w:szCs w:val="24"/>
        </w:rPr>
      </w:pPr>
      <w:r w:rsidRPr="00C92C4B">
        <w:rPr>
          <w:rFonts w:ascii="Times New Roman" w:hAnsi="Times New Roman"/>
          <w:sz w:val="24"/>
          <w:szCs w:val="24"/>
        </w:rPr>
        <w:t xml:space="preserve">a/ vypracovať koncepciu politiky BOZP obsahujúcu zásadné zámery, ktoré sa majú dosiahnuť v oblasti BOZP  </w:t>
      </w:r>
    </w:p>
    <w:p w:rsidR="00D41789" w:rsidRPr="00C92C4B" w:rsidRDefault="00D41789" w:rsidP="007A1BE7">
      <w:pPr>
        <w:pStyle w:val="Bezriadkovania"/>
        <w:jc w:val="both"/>
        <w:rPr>
          <w:rFonts w:ascii="Times New Roman" w:hAnsi="Times New Roman"/>
          <w:sz w:val="24"/>
          <w:szCs w:val="24"/>
        </w:rPr>
      </w:pPr>
      <w:r w:rsidRPr="00C92C4B">
        <w:rPr>
          <w:rFonts w:ascii="Times New Roman" w:hAnsi="Times New Roman"/>
          <w:sz w:val="24"/>
          <w:szCs w:val="24"/>
        </w:rPr>
        <w:t xml:space="preserve">     a program jej realizácie</w:t>
      </w:r>
      <w:r w:rsidR="007A1BE7" w:rsidRPr="00C92C4B">
        <w:rPr>
          <w:rFonts w:ascii="Times New Roman" w:hAnsi="Times New Roman"/>
          <w:sz w:val="24"/>
          <w:szCs w:val="24"/>
        </w:rPr>
        <w:t>,</w:t>
      </w:r>
    </w:p>
    <w:p w:rsidR="003D18F8" w:rsidRPr="00C92C4B" w:rsidRDefault="00BB68E7" w:rsidP="007A1BE7">
      <w:pPr>
        <w:pStyle w:val="Bezriadkovania"/>
        <w:jc w:val="both"/>
        <w:rPr>
          <w:rFonts w:ascii="Times New Roman" w:hAnsi="Times New Roman"/>
          <w:sz w:val="24"/>
          <w:szCs w:val="24"/>
        </w:rPr>
      </w:pPr>
      <w:r w:rsidRPr="00C92C4B">
        <w:rPr>
          <w:rFonts w:ascii="Times New Roman" w:hAnsi="Times New Roman"/>
          <w:sz w:val="24"/>
          <w:szCs w:val="24"/>
        </w:rPr>
        <w:t>b/  zaraďovať zamestnancov na výkon práce so zreteľom na ich zdravotný stav , schopnosti</w:t>
      </w:r>
      <w:r w:rsidR="00CD4F25">
        <w:rPr>
          <w:rFonts w:ascii="Times New Roman" w:hAnsi="Times New Roman"/>
          <w:sz w:val="24"/>
          <w:szCs w:val="24"/>
        </w:rPr>
        <w:t xml:space="preserve"> </w:t>
      </w:r>
      <w:r w:rsidRPr="00C92C4B">
        <w:rPr>
          <w:rFonts w:ascii="Times New Roman" w:hAnsi="Times New Roman"/>
          <w:sz w:val="24"/>
          <w:szCs w:val="24"/>
        </w:rPr>
        <w:t xml:space="preserve">a kvalifikačné </w:t>
      </w:r>
    </w:p>
    <w:p w:rsidR="00BB68E7" w:rsidRPr="00C92C4B" w:rsidRDefault="00BB68E7" w:rsidP="007A1BE7">
      <w:pPr>
        <w:pStyle w:val="Bezriadkovania"/>
        <w:jc w:val="both"/>
        <w:rPr>
          <w:rFonts w:ascii="Times New Roman" w:hAnsi="Times New Roman"/>
          <w:sz w:val="24"/>
          <w:szCs w:val="24"/>
        </w:rPr>
      </w:pPr>
      <w:r w:rsidRPr="00C92C4B">
        <w:rPr>
          <w:rFonts w:ascii="Times New Roman" w:hAnsi="Times New Roman"/>
          <w:sz w:val="24"/>
          <w:szCs w:val="24"/>
        </w:rPr>
        <w:t>predpoklady a odbornú spôsobilosť (§ 6 ods. 1 písm. o/ zákona o BOZP),</w:t>
      </w:r>
    </w:p>
    <w:p w:rsidR="000E10FE" w:rsidRDefault="00BB68E7" w:rsidP="007A1BE7">
      <w:pPr>
        <w:pStyle w:val="Bezriadkovania"/>
        <w:jc w:val="both"/>
        <w:rPr>
          <w:rFonts w:ascii="Times New Roman" w:hAnsi="Times New Roman"/>
          <w:sz w:val="24"/>
          <w:szCs w:val="24"/>
        </w:rPr>
      </w:pPr>
      <w:r w:rsidRPr="00C92C4B">
        <w:rPr>
          <w:rFonts w:ascii="Times New Roman" w:hAnsi="Times New Roman"/>
          <w:sz w:val="24"/>
          <w:szCs w:val="24"/>
        </w:rPr>
        <w:t>c/ bezodkladne oznámiť vznik registrovaného pracovného úrazu</w:t>
      </w:r>
      <w:r w:rsidR="001501DA" w:rsidRPr="00C92C4B">
        <w:rPr>
          <w:rFonts w:ascii="Times New Roman" w:hAnsi="Times New Roman"/>
          <w:sz w:val="24"/>
          <w:szCs w:val="24"/>
        </w:rPr>
        <w:t xml:space="preserve">, ku ktorému došlo v priestoroch zamestnávateľa </w:t>
      </w:r>
    </w:p>
    <w:p w:rsidR="00BB68E7" w:rsidRPr="00C92C4B" w:rsidRDefault="001501DA" w:rsidP="007A1BE7">
      <w:pPr>
        <w:pStyle w:val="Bezriadkovania"/>
        <w:jc w:val="both"/>
        <w:rPr>
          <w:rFonts w:ascii="Times New Roman" w:hAnsi="Times New Roman"/>
          <w:sz w:val="24"/>
          <w:szCs w:val="24"/>
        </w:rPr>
      </w:pPr>
      <w:r w:rsidRPr="00C92C4B">
        <w:rPr>
          <w:rFonts w:ascii="Times New Roman" w:hAnsi="Times New Roman"/>
          <w:sz w:val="24"/>
          <w:szCs w:val="24"/>
        </w:rPr>
        <w:t>a nebezpečnej udalosti</w:t>
      </w:r>
      <w:r w:rsidR="00BB68E7" w:rsidRPr="00C92C4B">
        <w:rPr>
          <w:rFonts w:ascii="Times New Roman" w:hAnsi="Times New Roman"/>
          <w:sz w:val="24"/>
          <w:szCs w:val="24"/>
        </w:rPr>
        <w:t xml:space="preserve"> príslušnému odborovému orgánu </w:t>
      </w:r>
      <w:r w:rsidRPr="00C92C4B">
        <w:rPr>
          <w:rFonts w:ascii="Times New Roman" w:hAnsi="Times New Roman"/>
          <w:sz w:val="24"/>
          <w:szCs w:val="24"/>
        </w:rPr>
        <w:t xml:space="preserve">v súlade </w:t>
      </w:r>
      <w:r w:rsidR="00BB68E7" w:rsidRPr="00C92C4B">
        <w:rPr>
          <w:rFonts w:ascii="Times New Roman" w:hAnsi="Times New Roman"/>
          <w:sz w:val="24"/>
          <w:szCs w:val="24"/>
        </w:rPr>
        <w:t>§ 17 ods.5 zákona o BOZP),</w:t>
      </w:r>
    </w:p>
    <w:p w:rsidR="003D18F8" w:rsidRPr="00C92C4B" w:rsidRDefault="00BB68E7" w:rsidP="007A1BE7">
      <w:pPr>
        <w:pStyle w:val="Bezriadkovania"/>
        <w:jc w:val="both"/>
        <w:rPr>
          <w:rFonts w:ascii="Times New Roman" w:hAnsi="Times New Roman"/>
          <w:sz w:val="24"/>
          <w:szCs w:val="24"/>
        </w:rPr>
      </w:pPr>
      <w:r w:rsidRPr="00C92C4B">
        <w:rPr>
          <w:rFonts w:ascii="Times New Roman" w:hAnsi="Times New Roman"/>
          <w:sz w:val="24"/>
          <w:szCs w:val="24"/>
        </w:rPr>
        <w:t>d/ pravidelne, zrozumiteľne a preukázateľne oboznamovať každého zamestnanca s</w:t>
      </w:r>
      <w:r w:rsidR="00CD4F25">
        <w:rPr>
          <w:rFonts w:ascii="Times New Roman" w:hAnsi="Times New Roman"/>
          <w:sz w:val="24"/>
          <w:szCs w:val="24"/>
        </w:rPr>
        <w:t> </w:t>
      </w:r>
      <w:r w:rsidRPr="00C92C4B">
        <w:rPr>
          <w:rFonts w:ascii="Times New Roman" w:hAnsi="Times New Roman"/>
          <w:sz w:val="24"/>
          <w:szCs w:val="24"/>
        </w:rPr>
        <w:t>právnymi</w:t>
      </w:r>
      <w:r w:rsidR="00CD4F25">
        <w:rPr>
          <w:rFonts w:ascii="Times New Roman" w:hAnsi="Times New Roman"/>
          <w:sz w:val="24"/>
          <w:szCs w:val="24"/>
        </w:rPr>
        <w:t xml:space="preserve"> </w:t>
      </w:r>
      <w:r w:rsidRPr="00C92C4B">
        <w:rPr>
          <w:rFonts w:ascii="Times New Roman" w:hAnsi="Times New Roman"/>
          <w:sz w:val="24"/>
          <w:szCs w:val="24"/>
        </w:rPr>
        <w:t xml:space="preserve">predpismi </w:t>
      </w:r>
    </w:p>
    <w:p w:rsidR="003D18F8" w:rsidRPr="00C92C4B" w:rsidRDefault="00BB68E7" w:rsidP="007A1BE7">
      <w:pPr>
        <w:pStyle w:val="Bezriadkovania"/>
        <w:jc w:val="both"/>
        <w:rPr>
          <w:rFonts w:ascii="Times New Roman" w:hAnsi="Times New Roman"/>
          <w:sz w:val="24"/>
          <w:szCs w:val="24"/>
        </w:rPr>
      </w:pPr>
      <w:r w:rsidRPr="00C92C4B">
        <w:rPr>
          <w:rFonts w:ascii="Times New Roman" w:hAnsi="Times New Roman"/>
          <w:sz w:val="24"/>
          <w:szCs w:val="24"/>
        </w:rPr>
        <w:t>a ostatnými predpismi na zaistenie BOZP, so zásadami be</w:t>
      </w:r>
      <w:r w:rsidR="000E10FE">
        <w:rPr>
          <w:rFonts w:ascii="Times New Roman" w:hAnsi="Times New Roman"/>
          <w:sz w:val="24"/>
          <w:szCs w:val="24"/>
        </w:rPr>
        <w:t xml:space="preserve">zpečnej práce, </w:t>
      </w:r>
      <w:r w:rsidRPr="00C92C4B">
        <w:rPr>
          <w:rFonts w:ascii="Times New Roman" w:hAnsi="Times New Roman"/>
          <w:sz w:val="24"/>
          <w:szCs w:val="24"/>
        </w:rPr>
        <w:t xml:space="preserve">zásadami  bezpečného správania na </w:t>
      </w:r>
    </w:p>
    <w:p w:rsidR="00BB68E7" w:rsidRPr="00C92C4B" w:rsidRDefault="00BB68E7" w:rsidP="007A1BE7">
      <w:pPr>
        <w:pStyle w:val="Bezriadkovania"/>
        <w:jc w:val="both"/>
        <w:rPr>
          <w:rFonts w:ascii="Times New Roman" w:hAnsi="Times New Roman"/>
          <w:sz w:val="24"/>
          <w:szCs w:val="24"/>
        </w:rPr>
      </w:pPr>
      <w:r w:rsidRPr="00C92C4B">
        <w:rPr>
          <w:rFonts w:ascii="Times New Roman" w:hAnsi="Times New Roman"/>
          <w:sz w:val="24"/>
          <w:szCs w:val="24"/>
        </w:rPr>
        <w:t>pracovisku a s bezpečnými pracovnými postupmi a overovať ich znalosť (§ 7 ods.1 zákona o BOZP),</w:t>
      </w:r>
    </w:p>
    <w:p w:rsidR="00BB68E7" w:rsidRPr="00C92C4B" w:rsidRDefault="00BB68E7" w:rsidP="007A1BE7">
      <w:pPr>
        <w:pStyle w:val="Bezriadkovania"/>
        <w:jc w:val="both"/>
        <w:rPr>
          <w:rFonts w:ascii="Times New Roman" w:hAnsi="Times New Roman"/>
          <w:sz w:val="24"/>
          <w:szCs w:val="24"/>
        </w:rPr>
      </w:pPr>
      <w:r w:rsidRPr="00C92C4B">
        <w:rPr>
          <w:rFonts w:ascii="Times New Roman" w:hAnsi="Times New Roman"/>
          <w:sz w:val="24"/>
          <w:szCs w:val="24"/>
        </w:rPr>
        <w:t>e/  odstraňovať nedostatky zistené kontrolnou činnosťou (§ 9 ods.2 zákona o BOZP),</w:t>
      </w:r>
    </w:p>
    <w:p w:rsidR="00BB68E7" w:rsidRPr="00C92C4B" w:rsidRDefault="00BB68E7" w:rsidP="007A1BE7">
      <w:pPr>
        <w:pStyle w:val="Bezriadkovania"/>
        <w:ind w:left="284" w:hanging="284"/>
        <w:jc w:val="both"/>
        <w:rPr>
          <w:rFonts w:ascii="Times New Roman" w:hAnsi="Times New Roman"/>
          <w:sz w:val="24"/>
          <w:szCs w:val="24"/>
        </w:rPr>
      </w:pPr>
      <w:r w:rsidRPr="00C92C4B">
        <w:rPr>
          <w:rFonts w:ascii="Times New Roman" w:hAnsi="Times New Roman"/>
          <w:sz w:val="24"/>
          <w:szCs w:val="24"/>
        </w:rPr>
        <w:t>f/ vypracovať zoznam poskytovaných OOPP na základe posúdenia rizika a hodnotenia  nebezpečenstiev vyplývajúcich z pracovného procesu a pracovného prostredia (§ 6 ods.2 písm. a/ zákona o BOZP),</w:t>
      </w:r>
    </w:p>
    <w:p w:rsidR="00BB68E7" w:rsidRPr="00C92C4B" w:rsidRDefault="00BB68E7" w:rsidP="007A1BE7">
      <w:pPr>
        <w:pStyle w:val="Bezriadkovania"/>
        <w:ind w:left="284" w:hanging="284"/>
        <w:jc w:val="both"/>
        <w:rPr>
          <w:rFonts w:ascii="Times New Roman" w:hAnsi="Times New Roman"/>
          <w:sz w:val="24"/>
          <w:szCs w:val="24"/>
        </w:rPr>
      </w:pPr>
      <w:r w:rsidRPr="00C92C4B">
        <w:rPr>
          <w:rFonts w:ascii="Times New Roman" w:hAnsi="Times New Roman"/>
          <w:sz w:val="24"/>
          <w:szCs w:val="24"/>
        </w:rPr>
        <w:t>g/ poskytovať zamestnancom, u ktorých to vyžaduje ochrana ich života alebo zdravia, bezplatne OOPP (§ 6 ods.2 písm. b/ zákona o BOZP),</w:t>
      </w:r>
    </w:p>
    <w:p w:rsidR="00BB68E7" w:rsidRPr="00C92C4B" w:rsidRDefault="00BB68E7" w:rsidP="007A1BE7">
      <w:pPr>
        <w:pStyle w:val="Bezriadkovania"/>
        <w:ind w:left="284" w:hanging="284"/>
        <w:jc w:val="both"/>
        <w:rPr>
          <w:rFonts w:ascii="Times New Roman" w:hAnsi="Times New Roman"/>
          <w:sz w:val="24"/>
          <w:szCs w:val="24"/>
        </w:rPr>
      </w:pPr>
      <w:r w:rsidRPr="00C92C4B">
        <w:rPr>
          <w:rFonts w:ascii="Times New Roman" w:hAnsi="Times New Roman"/>
          <w:sz w:val="24"/>
          <w:szCs w:val="24"/>
        </w:rPr>
        <w:lastRenderedPageBreak/>
        <w:t>h/ poskytovať zamestnancom pracovný odev a pracovnú obuv, ak pracujú v prostredí v ktorom odev alebo obuv podlieha mimoriadnemu opotrebovaniu alebo mimoriadnemu znečisteniu ( 6 ods. 3 písm. a/ zákona o BOZP),</w:t>
      </w:r>
    </w:p>
    <w:p w:rsidR="00BB68E7" w:rsidRPr="00C92C4B" w:rsidRDefault="00BB68E7" w:rsidP="007A1BE7">
      <w:pPr>
        <w:pStyle w:val="Bezriadkovania"/>
        <w:ind w:left="284" w:hanging="284"/>
        <w:jc w:val="both"/>
        <w:rPr>
          <w:rFonts w:ascii="Times New Roman" w:hAnsi="Times New Roman"/>
          <w:sz w:val="24"/>
          <w:szCs w:val="24"/>
        </w:rPr>
      </w:pPr>
      <w:r w:rsidRPr="00C92C4B">
        <w:rPr>
          <w:rFonts w:ascii="Times New Roman" w:hAnsi="Times New Roman"/>
          <w:sz w:val="24"/>
          <w:szCs w:val="24"/>
        </w:rPr>
        <w:t>i/ zabezpečovať zamestnancom pitný režim, ak to vyžaduje ochrana ich života alebo zdravia a poskytovať im umývacie, čistiace a dezinfekčné prostriedky na zabezpečenie telesnej hygieny (§ 6 ods. 3 písm. b/ zákona o BOZP),</w:t>
      </w:r>
    </w:p>
    <w:p w:rsidR="00BB68E7" w:rsidRPr="00C92C4B" w:rsidRDefault="00BB68E7" w:rsidP="007A1BE7">
      <w:pPr>
        <w:pStyle w:val="Bezriadkovania"/>
        <w:ind w:left="284" w:hanging="284"/>
        <w:jc w:val="both"/>
        <w:rPr>
          <w:rFonts w:ascii="Times New Roman" w:hAnsi="Times New Roman"/>
          <w:sz w:val="24"/>
          <w:szCs w:val="24"/>
        </w:rPr>
      </w:pPr>
      <w:r w:rsidRPr="00C92C4B">
        <w:rPr>
          <w:rFonts w:ascii="Times New Roman" w:hAnsi="Times New Roman"/>
          <w:sz w:val="24"/>
          <w:szCs w:val="24"/>
        </w:rPr>
        <w:t>j/ zabezpečiť zástupcom zamestnancov pre bezpečnosť na plnenie ich úloh vzdelávanie, poskytnúť im v primeranom rozsahu pracovné voľno s náhradou mzdy a vytvoriť nevyhnutné podmienky na výkon ich funkcie (§ 240 Zákonníka práce a § 19 ods. 5 zákona o BOZP),</w:t>
      </w:r>
    </w:p>
    <w:p w:rsidR="00E13921" w:rsidRPr="00C92C4B" w:rsidRDefault="001501DA" w:rsidP="007A1BE7">
      <w:pPr>
        <w:pStyle w:val="Bezriadkovania"/>
        <w:ind w:left="284" w:hanging="284"/>
        <w:jc w:val="both"/>
        <w:rPr>
          <w:rFonts w:ascii="Times New Roman" w:hAnsi="Times New Roman"/>
          <w:sz w:val="24"/>
          <w:szCs w:val="24"/>
        </w:rPr>
      </w:pPr>
      <w:r w:rsidRPr="00C92C4B">
        <w:rPr>
          <w:rFonts w:ascii="Times New Roman" w:hAnsi="Times New Roman"/>
          <w:sz w:val="24"/>
          <w:szCs w:val="24"/>
        </w:rPr>
        <w:t xml:space="preserve">k/ </w:t>
      </w:r>
      <w:r w:rsidR="00E13921" w:rsidRPr="00C92C4B">
        <w:rPr>
          <w:rFonts w:ascii="Times New Roman" w:hAnsi="Times New Roman"/>
          <w:sz w:val="24"/>
          <w:szCs w:val="24"/>
        </w:rPr>
        <w:t>OOPP ja zamestnanec povinný udržiavať v použiteľnom stave, zabezpečovať riadne hospodárenie s nimi</w:t>
      </w:r>
    </w:p>
    <w:p w:rsidR="003D18F8" w:rsidRPr="00C92C4B" w:rsidRDefault="00E13921" w:rsidP="007A1BE7">
      <w:pPr>
        <w:pStyle w:val="Bezriadkovania"/>
        <w:ind w:left="142" w:hanging="142"/>
        <w:jc w:val="both"/>
        <w:rPr>
          <w:rFonts w:ascii="Times New Roman" w:hAnsi="Times New Roman"/>
          <w:sz w:val="24"/>
          <w:szCs w:val="24"/>
        </w:rPr>
      </w:pPr>
      <w:r w:rsidRPr="00C92C4B">
        <w:rPr>
          <w:rFonts w:ascii="Times New Roman" w:hAnsi="Times New Roman"/>
          <w:sz w:val="24"/>
          <w:szCs w:val="24"/>
        </w:rPr>
        <w:t>l</w:t>
      </w:r>
      <w:r w:rsidR="00BB68E7" w:rsidRPr="00C92C4B">
        <w:rPr>
          <w:rFonts w:ascii="Times New Roman" w:hAnsi="Times New Roman"/>
          <w:sz w:val="24"/>
          <w:szCs w:val="24"/>
        </w:rPr>
        <w:t xml:space="preserve">/ kontrolovať či zamestnanec nie je v pracovnom čase pod vplyvom alkoholu (§ 9 ods. 1 písm. b/ zákona </w:t>
      </w:r>
    </w:p>
    <w:p w:rsidR="00BB68E7" w:rsidRPr="00C92C4B" w:rsidRDefault="00BB68E7" w:rsidP="007A1BE7">
      <w:pPr>
        <w:pStyle w:val="Bezriadkovania"/>
        <w:ind w:left="142" w:hanging="142"/>
        <w:jc w:val="both"/>
        <w:rPr>
          <w:rFonts w:ascii="Times New Roman" w:hAnsi="Times New Roman"/>
          <w:sz w:val="24"/>
          <w:szCs w:val="24"/>
        </w:rPr>
      </w:pPr>
      <w:r w:rsidRPr="00C92C4B">
        <w:rPr>
          <w:rFonts w:ascii="Times New Roman" w:hAnsi="Times New Roman"/>
          <w:sz w:val="24"/>
          <w:szCs w:val="24"/>
        </w:rPr>
        <w:t>o BOZP),</w:t>
      </w:r>
    </w:p>
    <w:p w:rsidR="00BB68E7" w:rsidRPr="00C92C4B" w:rsidRDefault="00E13921" w:rsidP="007A1BE7">
      <w:pPr>
        <w:pStyle w:val="Bezriadkovania"/>
        <w:ind w:left="142" w:hanging="142"/>
        <w:jc w:val="both"/>
        <w:rPr>
          <w:rFonts w:ascii="Times New Roman" w:hAnsi="Times New Roman"/>
          <w:sz w:val="24"/>
          <w:szCs w:val="24"/>
        </w:rPr>
      </w:pPr>
      <w:r w:rsidRPr="00C92C4B">
        <w:rPr>
          <w:rFonts w:ascii="Times New Roman" w:hAnsi="Times New Roman"/>
          <w:sz w:val="24"/>
          <w:szCs w:val="24"/>
        </w:rPr>
        <w:t>m</w:t>
      </w:r>
      <w:r w:rsidR="00BB68E7" w:rsidRPr="00C92C4B">
        <w:rPr>
          <w:rFonts w:ascii="Times New Roman" w:hAnsi="Times New Roman"/>
          <w:sz w:val="24"/>
          <w:szCs w:val="24"/>
        </w:rPr>
        <w:t>/ kontrolovať určený zákaz fajčenia v priestoroch zamestnávateľa (§ 9 ods.1 písm. b/ zákona o BOZP),</w:t>
      </w:r>
    </w:p>
    <w:p w:rsidR="00BB68E7" w:rsidRPr="00C92C4B" w:rsidRDefault="00E13921" w:rsidP="003D18F8">
      <w:pPr>
        <w:pStyle w:val="Bezriadkovania"/>
        <w:tabs>
          <w:tab w:val="left" w:pos="426"/>
        </w:tabs>
        <w:ind w:left="426" w:hanging="426"/>
        <w:jc w:val="both"/>
        <w:rPr>
          <w:rFonts w:ascii="Times New Roman" w:hAnsi="Times New Roman"/>
          <w:sz w:val="24"/>
          <w:szCs w:val="24"/>
        </w:rPr>
      </w:pPr>
      <w:r w:rsidRPr="00C92C4B">
        <w:rPr>
          <w:rFonts w:ascii="Times New Roman" w:hAnsi="Times New Roman"/>
          <w:sz w:val="24"/>
          <w:szCs w:val="24"/>
        </w:rPr>
        <w:t>n</w:t>
      </w:r>
      <w:r w:rsidR="000E10FE">
        <w:rPr>
          <w:rFonts w:ascii="Times New Roman" w:hAnsi="Times New Roman"/>
          <w:sz w:val="24"/>
          <w:szCs w:val="24"/>
        </w:rPr>
        <w:t xml:space="preserve">/ </w:t>
      </w:r>
      <w:r w:rsidR="00BB68E7" w:rsidRPr="00C92C4B">
        <w:rPr>
          <w:rFonts w:ascii="Times New Roman" w:hAnsi="Times New Roman"/>
          <w:sz w:val="24"/>
          <w:szCs w:val="24"/>
        </w:rPr>
        <w:t>umožniť vykonávanie kontroly nad stavom BOZP príslušném</w:t>
      </w:r>
      <w:r w:rsidR="000E10FE">
        <w:rPr>
          <w:rFonts w:ascii="Times New Roman" w:hAnsi="Times New Roman"/>
          <w:sz w:val="24"/>
          <w:szCs w:val="24"/>
        </w:rPr>
        <w:t xml:space="preserve">u odborovému orgánu a povereným </w:t>
      </w:r>
      <w:r w:rsidR="00BB68E7" w:rsidRPr="00C92C4B">
        <w:rPr>
          <w:rFonts w:ascii="Times New Roman" w:hAnsi="Times New Roman"/>
          <w:sz w:val="24"/>
          <w:szCs w:val="24"/>
        </w:rPr>
        <w:t>pracovníkom OZ PŠaV (ZIBP) (§ 149 ZP a § 29 zákona o BOZP),</w:t>
      </w:r>
    </w:p>
    <w:p w:rsidR="00BB68E7" w:rsidRPr="00C92C4B" w:rsidRDefault="00E13921" w:rsidP="003D18F8">
      <w:pPr>
        <w:pStyle w:val="Bezriadkovania"/>
        <w:ind w:left="284" w:hanging="284"/>
        <w:jc w:val="both"/>
        <w:rPr>
          <w:rFonts w:ascii="Times New Roman" w:hAnsi="Times New Roman"/>
          <w:sz w:val="24"/>
          <w:szCs w:val="24"/>
        </w:rPr>
      </w:pPr>
      <w:r w:rsidRPr="00C92C4B">
        <w:rPr>
          <w:rFonts w:ascii="Times New Roman" w:hAnsi="Times New Roman"/>
          <w:sz w:val="24"/>
          <w:szCs w:val="24"/>
        </w:rPr>
        <w:t>o</w:t>
      </w:r>
      <w:r w:rsidR="00BB68E7" w:rsidRPr="00C92C4B">
        <w:rPr>
          <w:rFonts w:ascii="Times New Roman" w:hAnsi="Times New Roman"/>
          <w:sz w:val="24"/>
          <w:szCs w:val="24"/>
        </w:rPr>
        <w:t>/znášať náklady spojené so zaisťovaním BOZP a nepresúvať ich na zamestnancov (§ 6 ods.11 zákona o BOZP).</w:t>
      </w:r>
    </w:p>
    <w:p w:rsidR="00012AD8" w:rsidRPr="00C92C4B" w:rsidRDefault="00012AD8" w:rsidP="007A1BE7">
      <w:pPr>
        <w:pStyle w:val="Zkladntext2"/>
        <w:jc w:val="both"/>
        <w:rPr>
          <w:b w:val="0"/>
          <w:bCs w:val="0"/>
        </w:rPr>
      </w:pPr>
    </w:p>
    <w:p w:rsidR="00E13921" w:rsidRPr="00C92C4B" w:rsidRDefault="00E13921" w:rsidP="007A1BE7">
      <w:pPr>
        <w:pStyle w:val="Zkladntext2"/>
        <w:jc w:val="both"/>
        <w:rPr>
          <w:b w:val="0"/>
          <w:bCs w:val="0"/>
        </w:rPr>
      </w:pPr>
    </w:p>
    <w:p w:rsidR="00E13921" w:rsidRPr="00C92C4B" w:rsidRDefault="00E13921" w:rsidP="006717D6">
      <w:pPr>
        <w:pStyle w:val="Zkladntext2"/>
        <w:rPr>
          <w:b w:val="0"/>
          <w:bCs w:val="0"/>
        </w:rPr>
      </w:pPr>
    </w:p>
    <w:p w:rsidR="009D52B8" w:rsidRPr="00C92C4B" w:rsidRDefault="00F77257" w:rsidP="00A40196">
      <w:pPr>
        <w:pStyle w:val="Zkladntext2"/>
        <w:rPr>
          <w:b w:val="0"/>
          <w:bCs w:val="0"/>
        </w:rPr>
      </w:pPr>
      <w:r w:rsidRPr="00C92C4B">
        <w:rPr>
          <w:b w:val="0"/>
          <w:bCs w:val="0"/>
        </w:rPr>
        <w:t xml:space="preserve">Článok </w:t>
      </w:r>
      <w:r w:rsidR="003B076D" w:rsidRPr="00C92C4B">
        <w:rPr>
          <w:b w:val="0"/>
          <w:bCs w:val="0"/>
        </w:rPr>
        <w:t>21</w:t>
      </w:r>
    </w:p>
    <w:p w:rsidR="009D52B8" w:rsidRPr="00C92C4B" w:rsidRDefault="009D52B8" w:rsidP="000E10FE">
      <w:pPr>
        <w:pStyle w:val="Bezriadkovania"/>
        <w:ind w:left="1416" w:firstLine="708"/>
        <w:rPr>
          <w:rFonts w:ascii="Times New Roman" w:hAnsi="Times New Roman"/>
          <w:b/>
          <w:i/>
          <w:sz w:val="24"/>
          <w:szCs w:val="24"/>
        </w:rPr>
      </w:pPr>
      <w:r w:rsidRPr="00C92C4B">
        <w:rPr>
          <w:rFonts w:ascii="Times New Roman" w:hAnsi="Times New Roman"/>
          <w:b/>
          <w:i/>
          <w:sz w:val="24"/>
          <w:szCs w:val="24"/>
        </w:rPr>
        <w:t>Kontrola odborovým orgánov v oblasti BOZP</w:t>
      </w:r>
    </w:p>
    <w:p w:rsidR="009D52B8" w:rsidRPr="00C92C4B" w:rsidRDefault="009D52B8" w:rsidP="009D52B8">
      <w:pPr>
        <w:pStyle w:val="Bezriadkovania"/>
        <w:rPr>
          <w:rFonts w:ascii="Times New Roman" w:hAnsi="Times New Roman"/>
          <w:sz w:val="24"/>
          <w:szCs w:val="24"/>
        </w:rPr>
      </w:pPr>
    </w:p>
    <w:p w:rsidR="009D52B8" w:rsidRPr="00C92C4B" w:rsidRDefault="001501DA" w:rsidP="007A1BE7">
      <w:pPr>
        <w:pStyle w:val="Bezriadkovania"/>
        <w:jc w:val="both"/>
        <w:rPr>
          <w:rFonts w:ascii="Times New Roman" w:hAnsi="Times New Roman"/>
          <w:sz w:val="24"/>
          <w:szCs w:val="24"/>
        </w:rPr>
      </w:pPr>
      <w:r w:rsidRPr="00C92C4B">
        <w:rPr>
          <w:rFonts w:ascii="Times New Roman" w:hAnsi="Times New Roman"/>
          <w:sz w:val="24"/>
          <w:szCs w:val="24"/>
        </w:rPr>
        <w:t xml:space="preserve">(1) </w:t>
      </w:r>
      <w:r w:rsidR="009D52B8" w:rsidRPr="00C92C4B">
        <w:rPr>
          <w:rFonts w:ascii="Times New Roman" w:hAnsi="Times New Roman"/>
          <w:sz w:val="24"/>
          <w:szCs w:val="24"/>
        </w:rPr>
        <w:t>Odborová organizácia sa zaväzuje  vykonávať kontrolu nad stavom BOZP u zamestnávateľa.</w:t>
      </w:r>
    </w:p>
    <w:p w:rsidR="003D18F8" w:rsidRPr="00C92C4B" w:rsidRDefault="001501DA" w:rsidP="003D18F8">
      <w:pPr>
        <w:pStyle w:val="Bezriadkovania"/>
        <w:jc w:val="both"/>
        <w:rPr>
          <w:rFonts w:ascii="Times New Roman" w:hAnsi="Times New Roman"/>
          <w:sz w:val="24"/>
          <w:szCs w:val="24"/>
        </w:rPr>
      </w:pPr>
      <w:r w:rsidRPr="00C92C4B">
        <w:rPr>
          <w:rFonts w:ascii="Times New Roman" w:hAnsi="Times New Roman"/>
          <w:sz w:val="24"/>
          <w:szCs w:val="24"/>
        </w:rPr>
        <w:t xml:space="preserve">(2) </w:t>
      </w:r>
      <w:r w:rsidR="009D52B8" w:rsidRPr="00C92C4B">
        <w:rPr>
          <w:rFonts w:ascii="Times New Roman" w:hAnsi="Times New Roman"/>
          <w:sz w:val="24"/>
          <w:szCs w:val="24"/>
        </w:rPr>
        <w:t>Odborová organizácia v záujme toho bude  v súlade s § 149 ZP</w:t>
      </w:r>
    </w:p>
    <w:p w:rsidR="007A1BE7" w:rsidRPr="00C92C4B" w:rsidRDefault="003D18F8" w:rsidP="003D18F8">
      <w:pPr>
        <w:pStyle w:val="Bezriadkovania"/>
        <w:jc w:val="both"/>
        <w:rPr>
          <w:rFonts w:ascii="Times New Roman" w:hAnsi="Times New Roman"/>
          <w:sz w:val="24"/>
          <w:szCs w:val="24"/>
        </w:rPr>
      </w:pPr>
      <w:r w:rsidRPr="00C92C4B">
        <w:rPr>
          <w:rFonts w:ascii="Times New Roman" w:hAnsi="Times New Roman"/>
          <w:sz w:val="24"/>
          <w:szCs w:val="24"/>
        </w:rPr>
        <w:t>a/</w:t>
      </w:r>
      <w:r w:rsidR="009D52B8" w:rsidRPr="00C92C4B">
        <w:rPr>
          <w:rFonts w:ascii="Times New Roman" w:hAnsi="Times New Roman"/>
          <w:sz w:val="24"/>
          <w:szCs w:val="24"/>
        </w:rPr>
        <w:t xml:space="preserve">kontrolovať ako zamestnávateľ plní svoje povinnosti v starostlivosti o BOZP a či sústavne  utvára podmienky </w:t>
      </w:r>
    </w:p>
    <w:p w:rsidR="007A1BE7" w:rsidRPr="00C92C4B" w:rsidRDefault="009D52B8" w:rsidP="007A1BE7">
      <w:pPr>
        <w:pStyle w:val="Bezriadkovania"/>
        <w:ind w:left="284" w:hanging="284"/>
        <w:jc w:val="both"/>
        <w:rPr>
          <w:rFonts w:ascii="Times New Roman" w:hAnsi="Times New Roman"/>
          <w:sz w:val="24"/>
          <w:szCs w:val="24"/>
        </w:rPr>
      </w:pPr>
      <w:r w:rsidRPr="00C92C4B">
        <w:rPr>
          <w:rFonts w:ascii="Times New Roman" w:hAnsi="Times New Roman"/>
          <w:sz w:val="24"/>
          <w:szCs w:val="24"/>
        </w:rPr>
        <w:t>bezpečnej a zdravotne ne</w:t>
      </w:r>
      <w:r w:rsidR="001501DA" w:rsidRPr="00C92C4B">
        <w:rPr>
          <w:rFonts w:ascii="Times New Roman" w:hAnsi="Times New Roman"/>
          <w:sz w:val="24"/>
          <w:szCs w:val="24"/>
        </w:rPr>
        <w:t>škodnej</w:t>
      </w:r>
      <w:r w:rsidRPr="00C92C4B">
        <w:rPr>
          <w:rFonts w:ascii="Times New Roman" w:hAnsi="Times New Roman"/>
          <w:sz w:val="24"/>
          <w:szCs w:val="24"/>
        </w:rPr>
        <w:t xml:space="preserve"> práce, pravidelne preverovať pracovisko a zariadenie zamestnávateľa pre </w:t>
      </w:r>
    </w:p>
    <w:p w:rsidR="009D52B8" w:rsidRPr="00C92C4B" w:rsidRDefault="009D52B8" w:rsidP="003D18F8">
      <w:pPr>
        <w:pStyle w:val="Bezriadkovania"/>
        <w:ind w:left="284" w:hanging="284"/>
        <w:jc w:val="both"/>
        <w:rPr>
          <w:rFonts w:ascii="Times New Roman" w:hAnsi="Times New Roman"/>
          <w:sz w:val="24"/>
          <w:szCs w:val="24"/>
        </w:rPr>
      </w:pPr>
      <w:r w:rsidRPr="00C92C4B">
        <w:rPr>
          <w:rFonts w:ascii="Times New Roman" w:hAnsi="Times New Roman"/>
          <w:sz w:val="24"/>
          <w:szCs w:val="24"/>
        </w:rPr>
        <w:t>zamestnancov a kontrolovať hospodárenie zamestnávateľa s</w:t>
      </w:r>
      <w:r w:rsidR="003D18F8" w:rsidRPr="00C92C4B">
        <w:rPr>
          <w:rFonts w:ascii="Times New Roman" w:hAnsi="Times New Roman"/>
          <w:sz w:val="24"/>
          <w:szCs w:val="24"/>
        </w:rPr>
        <w:t xml:space="preserve"> osobnými ochrannými pracovnými </w:t>
      </w:r>
      <w:r w:rsidRPr="00C92C4B">
        <w:rPr>
          <w:rFonts w:ascii="Times New Roman" w:hAnsi="Times New Roman"/>
          <w:sz w:val="24"/>
          <w:szCs w:val="24"/>
        </w:rPr>
        <w:t xml:space="preserve">prostriedkami, </w:t>
      </w:r>
    </w:p>
    <w:p w:rsidR="007A1BE7" w:rsidRPr="00C92C4B" w:rsidRDefault="003D18F8" w:rsidP="007A1BE7">
      <w:pPr>
        <w:pStyle w:val="Bezriadkovania"/>
        <w:ind w:left="284" w:hanging="284"/>
        <w:jc w:val="both"/>
        <w:rPr>
          <w:rFonts w:ascii="Times New Roman" w:hAnsi="Times New Roman"/>
          <w:sz w:val="24"/>
          <w:szCs w:val="24"/>
        </w:rPr>
      </w:pPr>
      <w:r w:rsidRPr="00C92C4B">
        <w:rPr>
          <w:rFonts w:ascii="Times New Roman" w:hAnsi="Times New Roman"/>
          <w:sz w:val="24"/>
          <w:szCs w:val="24"/>
        </w:rPr>
        <w:t>b/</w:t>
      </w:r>
      <w:r w:rsidR="009D52B8" w:rsidRPr="00C92C4B">
        <w:rPr>
          <w:rFonts w:ascii="Times New Roman" w:hAnsi="Times New Roman"/>
          <w:sz w:val="24"/>
          <w:szCs w:val="24"/>
        </w:rPr>
        <w:t>kontrolovať</w:t>
      </w:r>
      <w:r w:rsidR="007A1BE7" w:rsidRPr="00C92C4B">
        <w:rPr>
          <w:rFonts w:ascii="Times New Roman" w:hAnsi="Times New Roman"/>
          <w:sz w:val="24"/>
          <w:szCs w:val="24"/>
        </w:rPr>
        <w:t>,</w:t>
      </w:r>
      <w:r w:rsidR="009D52B8" w:rsidRPr="00C92C4B">
        <w:rPr>
          <w:rFonts w:ascii="Times New Roman" w:hAnsi="Times New Roman"/>
          <w:sz w:val="24"/>
          <w:szCs w:val="24"/>
        </w:rPr>
        <w:t xml:space="preserve"> či zamestnávateľ riadne vyšetruje príčiny pracovných úrazov, zúč</w:t>
      </w:r>
      <w:r w:rsidR="007A1BE7" w:rsidRPr="00C92C4B">
        <w:rPr>
          <w:rFonts w:ascii="Times New Roman" w:hAnsi="Times New Roman"/>
          <w:sz w:val="24"/>
          <w:szCs w:val="24"/>
        </w:rPr>
        <w:t>astňovať sa na zisťovaní príčin</w:t>
      </w:r>
    </w:p>
    <w:p w:rsidR="009D52B8" w:rsidRPr="00C92C4B" w:rsidRDefault="009D52B8" w:rsidP="007A1BE7">
      <w:pPr>
        <w:pStyle w:val="Bezriadkovania"/>
        <w:ind w:left="284" w:hanging="284"/>
        <w:jc w:val="both"/>
        <w:rPr>
          <w:rFonts w:ascii="Times New Roman" w:hAnsi="Times New Roman"/>
          <w:color w:val="00B0F0"/>
          <w:sz w:val="24"/>
          <w:szCs w:val="24"/>
        </w:rPr>
      </w:pPr>
      <w:r w:rsidRPr="00C92C4B">
        <w:rPr>
          <w:rFonts w:ascii="Times New Roman" w:hAnsi="Times New Roman"/>
          <w:sz w:val="24"/>
          <w:szCs w:val="24"/>
        </w:rPr>
        <w:t>pracovných úrazov a chorôb z povolania</w:t>
      </w:r>
      <w:r w:rsidR="00E13921" w:rsidRPr="00C92C4B">
        <w:rPr>
          <w:rFonts w:ascii="Times New Roman" w:hAnsi="Times New Roman"/>
          <w:sz w:val="24"/>
          <w:szCs w:val="24"/>
        </w:rPr>
        <w:t xml:space="preserve">, </w:t>
      </w:r>
      <w:r w:rsidR="00E0715C" w:rsidRPr="00C92C4B">
        <w:rPr>
          <w:rFonts w:ascii="Times New Roman" w:hAnsi="Times New Roman"/>
          <w:sz w:val="24"/>
          <w:szCs w:val="24"/>
        </w:rPr>
        <w:t>prípadne ich sami vyšetrovať,</w:t>
      </w:r>
    </w:p>
    <w:p w:rsidR="000E10FE" w:rsidRDefault="003D18F8" w:rsidP="007A1BE7">
      <w:pPr>
        <w:pStyle w:val="Bezriadkovania"/>
        <w:ind w:left="284" w:hanging="284"/>
        <w:jc w:val="both"/>
        <w:rPr>
          <w:rFonts w:ascii="Times New Roman" w:hAnsi="Times New Roman"/>
          <w:sz w:val="24"/>
          <w:szCs w:val="24"/>
        </w:rPr>
      </w:pPr>
      <w:r w:rsidRPr="00C92C4B">
        <w:rPr>
          <w:rFonts w:ascii="Times New Roman" w:hAnsi="Times New Roman"/>
          <w:sz w:val="24"/>
          <w:szCs w:val="24"/>
        </w:rPr>
        <w:t>c/</w:t>
      </w:r>
      <w:r w:rsidR="009D52B8" w:rsidRPr="00C92C4B">
        <w:rPr>
          <w:rFonts w:ascii="Times New Roman" w:hAnsi="Times New Roman"/>
          <w:sz w:val="24"/>
          <w:szCs w:val="24"/>
        </w:rPr>
        <w:t>požadovať od zamestnávateľa odstránenie nedostatkov v prevádzke, na str</w:t>
      </w:r>
      <w:r w:rsidR="000E10FE">
        <w:rPr>
          <w:rFonts w:ascii="Times New Roman" w:hAnsi="Times New Roman"/>
          <w:sz w:val="24"/>
          <w:szCs w:val="24"/>
        </w:rPr>
        <w:t>ojoch a zariadeniach, alebo pri</w:t>
      </w:r>
    </w:p>
    <w:p w:rsidR="000E10FE" w:rsidRDefault="009D52B8" w:rsidP="007A1BE7">
      <w:pPr>
        <w:pStyle w:val="Bezriadkovania"/>
        <w:ind w:left="284" w:hanging="284"/>
        <w:jc w:val="both"/>
        <w:rPr>
          <w:rFonts w:ascii="Times New Roman" w:hAnsi="Times New Roman"/>
          <w:sz w:val="24"/>
          <w:szCs w:val="24"/>
        </w:rPr>
      </w:pPr>
      <w:r w:rsidRPr="00C92C4B">
        <w:rPr>
          <w:rFonts w:ascii="Times New Roman" w:hAnsi="Times New Roman"/>
          <w:sz w:val="24"/>
          <w:szCs w:val="24"/>
        </w:rPr>
        <w:t>pracovných postupoch a prerušenie práce v prípade bezprostredného a</w:t>
      </w:r>
      <w:r w:rsidR="003D18F8" w:rsidRPr="00C92C4B">
        <w:rPr>
          <w:rFonts w:ascii="Times New Roman" w:hAnsi="Times New Roman"/>
          <w:sz w:val="24"/>
          <w:szCs w:val="24"/>
        </w:rPr>
        <w:t xml:space="preserve"> vážneho ohrozenia života alebo </w:t>
      </w:r>
      <w:r w:rsidR="000E10FE">
        <w:rPr>
          <w:rFonts w:ascii="Times New Roman" w:hAnsi="Times New Roman"/>
          <w:sz w:val="24"/>
          <w:szCs w:val="24"/>
        </w:rPr>
        <w:t>zdravia</w:t>
      </w:r>
    </w:p>
    <w:p w:rsidR="000E10FE" w:rsidRDefault="009D52B8" w:rsidP="007A1BE7">
      <w:pPr>
        <w:pStyle w:val="Bezriadkovania"/>
        <w:ind w:left="284" w:hanging="284"/>
        <w:jc w:val="both"/>
        <w:rPr>
          <w:rFonts w:ascii="Times New Roman" w:hAnsi="Times New Roman"/>
          <w:sz w:val="24"/>
          <w:szCs w:val="24"/>
        </w:rPr>
      </w:pPr>
      <w:r w:rsidRPr="00C92C4B">
        <w:rPr>
          <w:rFonts w:ascii="Times New Roman" w:hAnsi="Times New Roman"/>
          <w:sz w:val="24"/>
          <w:szCs w:val="24"/>
        </w:rPr>
        <w:t>zamestnancov a ostatných osôb zdržiavajúcich sa v priestoroch alebo p</w:t>
      </w:r>
      <w:r w:rsidR="000E10FE">
        <w:rPr>
          <w:rFonts w:ascii="Times New Roman" w:hAnsi="Times New Roman"/>
          <w:sz w:val="24"/>
          <w:szCs w:val="24"/>
        </w:rPr>
        <w:t>racovisku zamestnávateľa s jeho</w:t>
      </w:r>
    </w:p>
    <w:p w:rsidR="009D52B8" w:rsidRPr="00C92C4B" w:rsidRDefault="009D52B8" w:rsidP="007A1BE7">
      <w:pPr>
        <w:pStyle w:val="Bezriadkovania"/>
        <w:ind w:left="284" w:hanging="284"/>
        <w:jc w:val="both"/>
        <w:rPr>
          <w:rFonts w:ascii="Times New Roman" w:hAnsi="Times New Roman"/>
          <w:sz w:val="24"/>
          <w:szCs w:val="24"/>
        </w:rPr>
      </w:pPr>
      <w:r w:rsidRPr="00C92C4B">
        <w:rPr>
          <w:rFonts w:ascii="Times New Roman" w:hAnsi="Times New Roman"/>
          <w:sz w:val="24"/>
          <w:szCs w:val="24"/>
        </w:rPr>
        <w:t xml:space="preserve">vedomím, </w:t>
      </w:r>
    </w:p>
    <w:p w:rsidR="007A1BE7" w:rsidRPr="00C92C4B" w:rsidRDefault="00E13921" w:rsidP="007A1BE7">
      <w:pPr>
        <w:pStyle w:val="Bezriadkovania"/>
        <w:jc w:val="both"/>
        <w:rPr>
          <w:rFonts w:ascii="Times New Roman" w:hAnsi="Times New Roman"/>
          <w:sz w:val="24"/>
          <w:szCs w:val="24"/>
        </w:rPr>
      </w:pPr>
      <w:r w:rsidRPr="00C92C4B">
        <w:rPr>
          <w:rFonts w:ascii="Times New Roman" w:hAnsi="Times New Roman"/>
          <w:sz w:val="24"/>
          <w:szCs w:val="24"/>
        </w:rPr>
        <w:t>d</w:t>
      </w:r>
      <w:r w:rsidR="003D18F8" w:rsidRPr="00C92C4B">
        <w:rPr>
          <w:rFonts w:ascii="Times New Roman" w:hAnsi="Times New Roman"/>
          <w:sz w:val="24"/>
          <w:szCs w:val="24"/>
        </w:rPr>
        <w:t xml:space="preserve">/ </w:t>
      </w:r>
      <w:r w:rsidR="009D52B8" w:rsidRPr="00C92C4B">
        <w:rPr>
          <w:rFonts w:ascii="Times New Roman" w:hAnsi="Times New Roman"/>
          <w:sz w:val="24"/>
          <w:szCs w:val="24"/>
        </w:rPr>
        <w:t>zúčastňovať sa na rokovaniach o otázkach BOZP.</w:t>
      </w:r>
      <w:r w:rsidR="00CD4F25">
        <w:rPr>
          <w:rFonts w:ascii="Times New Roman" w:hAnsi="Times New Roman"/>
          <w:sz w:val="24"/>
          <w:szCs w:val="24"/>
        </w:rPr>
        <w:t xml:space="preserve"> </w:t>
      </w:r>
      <w:r w:rsidR="00AD0EC1" w:rsidRPr="00C92C4B">
        <w:rPr>
          <w:rFonts w:ascii="Times New Roman" w:hAnsi="Times New Roman"/>
          <w:sz w:val="24"/>
          <w:szCs w:val="24"/>
        </w:rPr>
        <w:t>U</w:t>
      </w:r>
      <w:r w:rsidR="00E0715C" w:rsidRPr="00C92C4B">
        <w:rPr>
          <w:rFonts w:ascii="Times New Roman" w:hAnsi="Times New Roman"/>
          <w:sz w:val="24"/>
          <w:szCs w:val="24"/>
        </w:rPr>
        <w:t xml:space="preserve">pozorniť zamestnávateľa na prácu nadčas a nočnú prácu, </w:t>
      </w:r>
    </w:p>
    <w:p w:rsidR="009D52B8" w:rsidRPr="00C92C4B" w:rsidRDefault="00E0715C" w:rsidP="007A1BE7">
      <w:pPr>
        <w:pStyle w:val="Bezriadkovania"/>
        <w:jc w:val="both"/>
        <w:rPr>
          <w:rFonts w:ascii="Times New Roman" w:hAnsi="Times New Roman"/>
          <w:sz w:val="24"/>
          <w:szCs w:val="24"/>
        </w:rPr>
      </w:pPr>
      <w:r w:rsidRPr="00C92C4B">
        <w:rPr>
          <w:rFonts w:ascii="Times New Roman" w:hAnsi="Times New Roman"/>
          <w:sz w:val="24"/>
          <w:szCs w:val="24"/>
        </w:rPr>
        <w:t>ktorá by ohrozovala bezpečnosť</w:t>
      </w:r>
      <w:r w:rsidR="00AD0EC1" w:rsidRPr="00C92C4B">
        <w:rPr>
          <w:rFonts w:ascii="Times New Roman" w:hAnsi="Times New Roman"/>
          <w:sz w:val="24"/>
          <w:szCs w:val="24"/>
        </w:rPr>
        <w:t xml:space="preserve"> a ochranu zdravia zamestnancov.</w:t>
      </w:r>
    </w:p>
    <w:p w:rsidR="003B076D" w:rsidRDefault="001501DA" w:rsidP="001501DA">
      <w:pPr>
        <w:pStyle w:val="Zkladntext2"/>
        <w:jc w:val="left"/>
        <w:rPr>
          <w:b w:val="0"/>
          <w:bCs w:val="0"/>
        </w:rPr>
      </w:pPr>
      <w:r w:rsidRPr="00C92C4B">
        <w:rPr>
          <w:b w:val="0"/>
          <w:bCs w:val="0"/>
        </w:rPr>
        <w:t>(3) Zamestnávateľ sa zaväzuje v spolupráci s odborovou organizáciou zhodnotiť minimálne 1 x za rok rozsah a podmienky poskytovania osobných ochranných pracovných prostriedkov v súlade s nariadením vlády SR č. 395/2006 Z. z. o minimálnych požiadavkách na poskytovanie a používanie osobných och</w:t>
      </w:r>
      <w:r w:rsidR="000E10FE">
        <w:rPr>
          <w:b w:val="0"/>
          <w:bCs w:val="0"/>
        </w:rPr>
        <w:t>ranných pracovných prostriedkov.</w:t>
      </w:r>
    </w:p>
    <w:p w:rsidR="00285C62" w:rsidRDefault="00285C62" w:rsidP="001501DA">
      <w:pPr>
        <w:pStyle w:val="Zkladntext2"/>
        <w:jc w:val="left"/>
        <w:rPr>
          <w:b w:val="0"/>
          <w:bCs w:val="0"/>
        </w:rPr>
      </w:pPr>
    </w:p>
    <w:p w:rsidR="00285C62" w:rsidRDefault="00285C62" w:rsidP="001501DA">
      <w:pPr>
        <w:pStyle w:val="Zkladntext2"/>
        <w:jc w:val="left"/>
        <w:rPr>
          <w:b w:val="0"/>
          <w:bCs w:val="0"/>
        </w:rPr>
      </w:pPr>
    </w:p>
    <w:p w:rsidR="00285C62" w:rsidRDefault="00285C62" w:rsidP="001501DA">
      <w:pPr>
        <w:pStyle w:val="Zkladntext2"/>
        <w:jc w:val="left"/>
        <w:rPr>
          <w:b w:val="0"/>
          <w:bCs w:val="0"/>
        </w:rPr>
      </w:pPr>
    </w:p>
    <w:p w:rsidR="00285C62" w:rsidRDefault="00285C62" w:rsidP="001501DA">
      <w:pPr>
        <w:pStyle w:val="Zkladntext2"/>
        <w:jc w:val="left"/>
        <w:rPr>
          <w:b w:val="0"/>
          <w:bCs w:val="0"/>
        </w:rPr>
      </w:pPr>
    </w:p>
    <w:p w:rsidR="00285C62" w:rsidRDefault="00285C62" w:rsidP="001501DA">
      <w:pPr>
        <w:pStyle w:val="Zkladntext2"/>
        <w:jc w:val="left"/>
        <w:rPr>
          <w:b w:val="0"/>
          <w:bCs w:val="0"/>
        </w:rPr>
      </w:pPr>
    </w:p>
    <w:p w:rsidR="00285C62" w:rsidRDefault="00285C62" w:rsidP="001501DA">
      <w:pPr>
        <w:pStyle w:val="Zkladntext2"/>
        <w:jc w:val="left"/>
        <w:rPr>
          <w:b w:val="0"/>
          <w:bCs w:val="0"/>
        </w:rPr>
      </w:pPr>
    </w:p>
    <w:p w:rsidR="00285C62" w:rsidRDefault="00285C62" w:rsidP="001501DA">
      <w:pPr>
        <w:pStyle w:val="Zkladntext2"/>
        <w:jc w:val="left"/>
        <w:rPr>
          <w:b w:val="0"/>
          <w:bCs w:val="0"/>
        </w:rPr>
      </w:pPr>
    </w:p>
    <w:p w:rsidR="00285C62" w:rsidRDefault="00285C62" w:rsidP="001501DA">
      <w:pPr>
        <w:pStyle w:val="Zkladntext2"/>
        <w:jc w:val="left"/>
        <w:rPr>
          <w:b w:val="0"/>
          <w:bCs w:val="0"/>
        </w:rPr>
      </w:pPr>
    </w:p>
    <w:p w:rsidR="00285C62" w:rsidRDefault="00285C62" w:rsidP="001501DA">
      <w:pPr>
        <w:pStyle w:val="Zkladntext2"/>
        <w:jc w:val="left"/>
        <w:rPr>
          <w:b w:val="0"/>
          <w:bCs w:val="0"/>
        </w:rPr>
      </w:pPr>
    </w:p>
    <w:p w:rsidR="00285C62" w:rsidRDefault="00285C62" w:rsidP="001501DA">
      <w:pPr>
        <w:pStyle w:val="Zkladntext2"/>
        <w:jc w:val="left"/>
        <w:rPr>
          <w:b w:val="0"/>
          <w:bCs w:val="0"/>
        </w:rPr>
      </w:pPr>
    </w:p>
    <w:p w:rsidR="00285C62" w:rsidRDefault="00285C62" w:rsidP="001501DA">
      <w:pPr>
        <w:pStyle w:val="Zkladntext2"/>
        <w:jc w:val="left"/>
        <w:rPr>
          <w:b w:val="0"/>
          <w:bCs w:val="0"/>
        </w:rPr>
      </w:pPr>
    </w:p>
    <w:p w:rsidR="00285C62" w:rsidRPr="00C92C4B" w:rsidRDefault="00285C62" w:rsidP="001501DA">
      <w:pPr>
        <w:pStyle w:val="Zkladntext2"/>
        <w:jc w:val="left"/>
        <w:rPr>
          <w:b w:val="0"/>
          <w:bCs w:val="0"/>
        </w:rPr>
      </w:pPr>
    </w:p>
    <w:p w:rsidR="009D52B8" w:rsidRPr="00992FD6" w:rsidRDefault="00F77257" w:rsidP="00A40196">
      <w:pPr>
        <w:pStyle w:val="Zkladntext2"/>
        <w:rPr>
          <w:b w:val="0"/>
          <w:bCs w:val="0"/>
        </w:rPr>
      </w:pPr>
      <w:r w:rsidRPr="00992FD6">
        <w:rPr>
          <w:b w:val="0"/>
          <w:bCs w:val="0"/>
        </w:rPr>
        <w:lastRenderedPageBreak/>
        <w:t>Článok 2</w:t>
      </w:r>
      <w:r w:rsidR="003B076D" w:rsidRPr="00992FD6">
        <w:rPr>
          <w:b w:val="0"/>
          <w:bCs w:val="0"/>
        </w:rPr>
        <w:t>2</w:t>
      </w:r>
    </w:p>
    <w:p w:rsidR="006D7538" w:rsidRPr="00992FD6" w:rsidRDefault="006D7538" w:rsidP="003B076D">
      <w:pPr>
        <w:pStyle w:val="Nadpis2"/>
        <w:tabs>
          <w:tab w:val="left" w:pos="1590"/>
        </w:tabs>
        <w:spacing w:before="0"/>
        <w:jc w:val="center"/>
        <w:rPr>
          <w:rFonts w:ascii="Times New Roman" w:eastAsia="Times New Roman" w:hAnsi="Times New Roman" w:cs="Times New Roman"/>
          <w:color w:val="auto"/>
          <w:sz w:val="24"/>
          <w:szCs w:val="24"/>
        </w:rPr>
      </w:pPr>
      <w:r w:rsidRPr="00992FD6">
        <w:rPr>
          <w:rFonts w:ascii="Times New Roman" w:eastAsia="Times New Roman" w:hAnsi="Times New Roman" w:cs="Times New Roman"/>
          <w:color w:val="auto"/>
          <w:sz w:val="24"/>
          <w:szCs w:val="24"/>
        </w:rPr>
        <w:t>Stravovanie</w:t>
      </w:r>
    </w:p>
    <w:p w:rsidR="006D7538" w:rsidRPr="000E10FE" w:rsidRDefault="001501DA" w:rsidP="000E10FE">
      <w:pPr>
        <w:pStyle w:val="Nadpis2"/>
        <w:spacing w:before="0"/>
        <w:ind w:left="426" w:hanging="426"/>
        <w:jc w:val="both"/>
        <w:rPr>
          <w:rFonts w:ascii="Times New Roman" w:eastAsia="Times New Roman" w:hAnsi="Times New Roman" w:cs="Times New Roman"/>
          <w:b w:val="0"/>
          <w:color w:val="auto"/>
          <w:sz w:val="24"/>
          <w:szCs w:val="24"/>
        </w:rPr>
      </w:pPr>
      <w:r w:rsidRPr="00992FD6">
        <w:rPr>
          <w:rFonts w:ascii="Times New Roman" w:eastAsia="Times New Roman" w:hAnsi="Times New Roman" w:cs="Times New Roman"/>
          <w:b w:val="0"/>
          <w:color w:val="auto"/>
          <w:sz w:val="24"/>
          <w:szCs w:val="24"/>
        </w:rPr>
        <w:t xml:space="preserve">(1) </w:t>
      </w:r>
      <w:r w:rsidR="006D7538" w:rsidRPr="00992FD6">
        <w:rPr>
          <w:rFonts w:ascii="Times New Roman" w:eastAsia="Times New Roman" w:hAnsi="Times New Roman" w:cs="Times New Roman"/>
          <w:b w:val="0"/>
          <w:color w:val="auto"/>
          <w:sz w:val="24"/>
          <w:szCs w:val="24"/>
        </w:rPr>
        <w:t>Zamestnávateľ sa zaväzuje v zmysle § 152 ZP zabezpečovať zamestnancom vo</w:t>
      </w:r>
      <w:r w:rsidR="001E2BDE" w:rsidRPr="00992FD6">
        <w:rPr>
          <w:rFonts w:ascii="Times New Roman" w:eastAsia="Times New Roman" w:hAnsi="Times New Roman" w:cs="Times New Roman"/>
          <w:b w:val="0"/>
          <w:color w:val="auto"/>
          <w:sz w:val="24"/>
          <w:szCs w:val="24"/>
        </w:rPr>
        <w:t xml:space="preserve"> </w:t>
      </w:r>
      <w:r w:rsidRPr="00992FD6">
        <w:rPr>
          <w:rFonts w:ascii="Times New Roman" w:eastAsia="Times New Roman" w:hAnsi="Times New Roman" w:cs="Times New Roman"/>
          <w:b w:val="0"/>
          <w:color w:val="auto"/>
          <w:sz w:val="24"/>
          <w:szCs w:val="24"/>
        </w:rPr>
        <w:t>všetkých pracovných zmenách</w:t>
      </w:r>
      <w:r w:rsidR="001E2BDE" w:rsidRPr="00992FD6">
        <w:rPr>
          <w:rFonts w:ascii="Times New Roman" w:eastAsia="Times New Roman" w:hAnsi="Times New Roman" w:cs="Times New Roman"/>
          <w:b w:val="0"/>
          <w:color w:val="auto"/>
          <w:sz w:val="24"/>
          <w:szCs w:val="24"/>
        </w:rPr>
        <w:t xml:space="preserve"> </w:t>
      </w:r>
      <w:r w:rsidR="006D7538" w:rsidRPr="00992FD6">
        <w:rPr>
          <w:rFonts w:ascii="Times New Roman" w:eastAsia="Times New Roman" w:hAnsi="Times New Roman" w:cs="Times New Roman"/>
          <w:b w:val="0"/>
          <w:color w:val="auto"/>
          <w:sz w:val="24"/>
          <w:szCs w:val="24"/>
        </w:rPr>
        <w:t>stravovanie zodpovedajúce zásadám správnej výživy priamo</w:t>
      </w:r>
      <w:r w:rsidR="001E2BDE" w:rsidRPr="00992FD6">
        <w:rPr>
          <w:rFonts w:ascii="Times New Roman" w:eastAsia="Times New Roman" w:hAnsi="Times New Roman" w:cs="Times New Roman"/>
          <w:b w:val="0"/>
          <w:color w:val="auto"/>
          <w:sz w:val="24"/>
          <w:szCs w:val="24"/>
        </w:rPr>
        <w:t xml:space="preserve"> </w:t>
      </w:r>
      <w:r w:rsidR="006D7538" w:rsidRPr="00992FD6">
        <w:rPr>
          <w:rFonts w:ascii="Times New Roman" w:eastAsia="Times New Roman" w:hAnsi="Times New Roman" w:cs="Times New Roman"/>
          <w:b w:val="0"/>
          <w:color w:val="auto"/>
          <w:sz w:val="24"/>
          <w:szCs w:val="24"/>
        </w:rPr>
        <w:t>na pracoviskách</w:t>
      </w:r>
      <w:r w:rsidR="006D7538" w:rsidRPr="000E10FE">
        <w:rPr>
          <w:rFonts w:ascii="Times New Roman" w:eastAsia="Times New Roman" w:hAnsi="Times New Roman" w:cs="Times New Roman"/>
          <w:b w:val="0"/>
          <w:color w:val="FF0000"/>
          <w:sz w:val="24"/>
          <w:szCs w:val="24"/>
        </w:rPr>
        <w:t xml:space="preserve"> </w:t>
      </w:r>
      <w:r w:rsidR="006D7538" w:rsidRPr="00C92C4B">
        <w:rPr>
          <w:rFonts w:ascii="Times New Roman" w:eastAsia="Times New Roman" w:hAnsi="Times New Roman" w:cs="Times New Roman"/>
          <w:b w:val="0"/>
          <w:color w:val="auto"/>
          <w:sz w:val="24"/>
          <w:szCs w:val="24"/>
        </w:rPr>
        <w:t>al</w:t>
      </w:r>
      <w:r w:rsidRPr="00C92C4B">
        <w:rPr>
          <w:rFonts w:ascii="Times New Roman" w:eastAsia="Times New Roman" w:hAnsi="Times New Roman" w:cs="Times New Roman"/>
          <w:b w:val="0"/>
          <w:color w:val="auto"/>
          <w:sz w:val="24"/>
          <w:szCs w:val="24"/>
        </w:rPr>
        <w:t>ebo v ich blízkosti, s</w:t>
      </w:r>
      <w:r w:rsidR="00CD4F25">
        <w:rPr>
          <w:rFonts w:ascii="Times New Roman" w:eastAsia="Times New Roman" w:hAnsi="Times New Roman" w:cs="Times New Roman"/>
          <w:b w:val="0"/>
          <w:color w:val="auto"/>
          <w:sz w:val="24"/>
          <w:szCs w:val="24"/>
        </w:rPr>
        <w:t> </w:t>
      </w:r>
      <w:r w:rsidRPr="00C92C4B">
        <w:rPr>
          <w:rFonts w:ascii="Times New Roman" w:eastAsia="Times New Roman" w:hAnsi="Times New Roman" w:cs="Times New Roman"/>
          <w:b w:val="0"/>
          <w:color w:val="auto"/>
          <w:sz w:val="24"/>
          <w:szCs w:val="24"/>
        </w:rPr>
        <w:t>výnimkou</w:t>
      </w:r>
      <w:r w:rsidR="00CD4F25">
        <w:rPr>
          <w:rFonts w:ascii="Times New Roman" w:eastAsia="Times New Roman" w:hAnsi="Times New Roman" w:cs="Times New Roman"/>
          <w:b w:val="0"/>
          <w:color w:val="auto"/>
          <w:sz w:val="24"/>
          <w:szCs w:val="24"/>
        </w:rPr>
        <w:t xml:space="preserve"> </w:t>
      </w:r>
      <w:r w:rsidR="006D7538" w:rsidRPr="00C92C4B">
        <w:rPr>
          <w:rFonts w:ascii="Times New Roman" w:eastAsia="Times New Roman" w:hAnsi="Times New Roman" w:cs="Times New Roman"/>
          <w:b w:val="0"/>
          <w:color w:val="auto"/>
          <w:sz w:val="24"/>
          <w:szCs w:val="24"/>
        </w:rPr>
        <w:t>zamestnancov vyslaných na pracovnú cestu,  ktorí na svojom pravidelnom  pracov</w:t>
      </w:r>
      <w:r w:rsidRPr="00C92C4B">
        <w:rPr>
          <w:rFonts w:ascii="Times New Roman" w:eastAsia="Times New Roman" w:hAnsi="Times New Roman" w:cs="Times New Roman"/>
          <w:b w:val="0"/>
          <w:color w:val="auto"/>
          <w:sz w:val="24"/>
          <w:szCs w:val="24"/>
        </w:rPr>
        <w:t>isku odpracovali viac ako štyri</w:t>
      </w:r>
      <w:r w:rsidR="00CD4F25">
        <w:rPr>
          <w:rFonts w:ascii="Times New Roman" w:eastAsia="Times New Roman" w:hAnsi="Times New Roman" w:cs="Times New Roman"/>
          <w:b w:val="0"/>
          <w:color w:val="auto"/>
          <w:sz w:val="24"/>
          <w:szCs w:val="24"/>
        </w:rPr>
        <w:t xml:space="preserve"> </w:t>
      </w:r>
      <w:r w:rsidR="006D7538" w:rsidRPr="00C92C4B">
        <w:rPr>
          <w:rFonts w:ascii="Times New Roman" w:eastAsia="Times New Roman" w:hAnsi="Times New Roman" w:cs="Times New Roman"/>
          <w:b w:val="0"/>
          <w:color w:val="auto"/>
          <w:sz w:val="24"/>
          <w:szCs w:val="24"/>
        </w:rPr>
        <w:t>hodiny.</w:t>
      </w:r>
    </w:p>
    <w:p w:rsidR="001501DA" w:rsidRPr="00C92C4B" w:rsidRDefault="001501DA" w:rsidP="00496690">
      <w:pPr>
        <w:pStyle w:val="Nadpis2"/>
        <w:spacing w:before="0"/>
        <w:ind w:left="426" w:hanging="426"/>
        <w:jc w:val="both"/>
        <w:rPr>
          <w:rFonts w:ascii="Times New Roman" w:eastAsia="Times New Roman" w:hAnsi="Times New Roman" w:cs="Times New Roman"/>
          <w:b w:val="0"/>
          <w:color w:val="auto"/>
          <w:sz w:val="24"/>
          <w:szCs w:val="24"/>
        </w:rPr>
      </w:pPr>
      <w:r w:rsidRPr="00C92C4B">
        <w:rPr>
          <w:rFonts w:ascii="Times New Roman" w:eastAsia="Times New Roman" w:hAnsi="Times New Roman" w:cs="Times New Roman"/>
          <w:b w:val="0"/>
          <w:color w:val="auto"/>
          <w:sz w:val="24"/>
          <w:szCs w:val="24"/>
        </w:rPr>
        <w:t xml:space="preserve">(2) </w:t>
      </w:r>
      <w:r w:rsidR="006D7538" w:rsidRPr="00C92C4B">
        <w:rPr>
          <w:rFonts w:ascii="Times New Roman" w:eastAsia="Times New Roman" w:hAnsi="Times New Roman" w:cs="Times New Roman"/>
          <w:b w:val="0"/>
          <w:color w:val="auto"/>
          <w:sz w:val="24"/>
          <w:szCs w:val="24"/>
        </w:rPr>
        <w:t>Zamestnávateľ bude  zabezpečovať stravovanie podaním jedného teplého h</w:t>
      </w:r>
      <w:r w:rsidRPr="00C92C4B">
        <w:rPr>
          <w:rFonts w:ascii="Times New Roman" w:eastAsia="Times New Roman" w:hAnsi="Times New Roman" w:cs="Times New Roman"/>
          <w:b w:val="0"/>
          <w:color w:val="auto"/>
          <w:sz w:val="24"/>
          <w:szCs w:val="24"/>
        </w:rPr>
        <w:t>lavného jedla, vrátane vhodného</w:t>
      </w:r>
    </w:p>
    <w:p w:rsidR="001501DA" w:rsidRPr="00992FD6" w:rsidRDefault="006D7538" w:rsidP="001501DA">
      <w:pPr>
        <w:pStyle w:val="Nadpis2"/>
        <w:spacing w:before="0"/>
        <w:ind w:left="426" w:hanging="426"/>
        <w:jc w:val="both"/>
        <w:rPr>
          <w:rFonts w:ascii="Times New Roman" w:eastAsia="Times New Roman" w:hAnsi="Times New Roman" w:cs="Times New Roman"/>
          <w:b w:val="0"/>
          <w:color w:val="auto"/>
          <w:sz w:val="24"/>
          <w:szCs w:val="24"/>
        </w:rPr>
      </w:pPr>
      <w:r w:rsidRPr="00C92C4B">
        <w:rPr>
          <w:rFonts w:ascii="Times New Roman" w:eastAsia="Times New Roman" w:hAnsi="Times New Roman" w:cs="Times New Roman"/>
          <w:b w:val="0"/>
          <w:color w:val="auto"/>
          <w:sz w:val="24"/>
          <w:szCs w:val="24"/>
        </w:rPr>
        <w:t xml:space="preserve">nápoja v priebehu pracovnej zmeny vo </w:t>
      </w:r>
      <w:r w:rsidRPr="00992FD6">
        <w:rPr>
          <w:rFonts w:ascii="Times New Roman" w:eastAsia="Times New Roman" w:hAnsi="Times New Roman" w:cs="Times New Roman"/>
          <w:b w:val="0"/>
          <w:color w:val="auto"/>
          <w:sz w:val="24"/>
          <w:szCs w:val="24"/>
        </w:rPr>
        <w:t>vlastnom zariadení. Za pracovnú zm</w:t>
      </w:r>
      <w:r w:rsidR="001501DA" w:rsidRPr="00992FD6">
        <w:rPr>
          <w:rFonts w:ascii="Times New Roman" w:eastAsia="Times New Roman" w:hAnsi="Times New Roman" w:cs="Times New Roman"/>
          <w:b w:val="0"/>
          <w:color w:val="auto"/>
          <w:sz w:val="24"/>
          <w:szCs w:val="24"/>
        </w:rPr>
        <w:t>enu sa  pre tento účel považuje</w:t>
      </w:r>
    </w:p>
    <w:p w:rsidR="006D7538" w:rsidRPr="00992FD6" w:rsidRDefault="006D7538" w:rsidP="001501DA">
      <w:pPr>
        <w:pStyle w:val="Nadpis2"/>
        <w:spacing w:before="0"/>
        <w:ind w:left="426" w:hanging="426"/>
        <w:jc w:val="both"/>
        <w:rPr>
          <w:rFonts w:ascii="Times New Roman" w:eastAsia="Times New Roman" w:hAnsi="Times New Roman" w:cs="Times New Roman"/>
          <w:b w:val="0"/>
          <w:color w:val="auto"/>
          <w:sz w:val="24"/>
          <w:szCs w:val="24"/>
        </w:rPr>
      </w:pPr>
      <w:r w:rsidRPr="00992FD6">
        <w:rPr>
          <w:rFonts w:ascii="Times New Roman" w:eastAsia="Times New Roman" w:hAnsi="Times New Roman" w:cs="Times New Roman"/>
          <w:b w:val="0"/>
          <w:color w:val="auto"/>
          <w:sz w:val="24"/>
          <w:szCs w:val="24"/>
        </w:rPr>
        <w:t>výkon práce dlhší ako štyri hodiny.</w:t>
      </w:r>
      <w:r w:rsidR="00CD4F25">
        <w:rPr>
          <w:rFonts w:ascii="Times New Roman" w:eastAsia="Times New Roman" w:hAnsi="Times New Roman" w:cs="Times New Roman"/>
          <w:b w:val="0"/>
          <w:color w:val="auto"/>
          <w:sz w:val="24"/>
          <w:szCs w:val="24"/>
        </w:rPr>
        <w:t xml:space="preserve"> </w:t>
      </w:r>
      <w:r w:rsidR="00C63A7A" w:rsidRPr="00992FD6">
        <w:rPr>
          <w:rFonts w:ascii="Times New Roman" w:eastAsia="Times New Roman" w:hAnsi="Times New Roman" w:cs="Times New Roman"/>
          <w:b w:val="0"/>
          <w:color w:val="auto"/>
          <w:sz w:val="24"/>
          <w:szCs w:val="24"/>
        </w:rPr>
        <w:t>V tom prípade kto má dovolenku nemá nárok na obed</w:t>
      </w:r>
      <w:r w:rsidR="00992FD6" w:rsidRPr="00992FD6">
        <w:rPr>
          <w:rFonts w:ascii="Times New Roman" w:eastAsia="Times New Roman" w:hAnsi="Times New Roman" w:cs="Times New Roman"/>
          <w:b w:val="0"/>
          <w:color w:val="auto"/>
          <w:sz w:val="24"/>
          <w:szCs w:val="24"/>
        </w:rPr>
        <w:t>.</w:t>
      </w:r>
      <w:r w:rsidR="00C63A7A" w:rsidRPr="00992FD6">
        <w:rPr>
          <w:rFonts w:ascii="Times New Roman" w:eastAsia="Times New Roman" w:hAnsi="Times New Roman" w:cs="Times New Roman"/>
          <w:b w:val="0"/>
          <w:color w:val="auto"/>
          <w:sz w:val="24"/>
          <w:szCs w:val="24"/>
        </w:rPr>
        <w:t xml:space="preserve"> </w:t>
      </w:r>
    </w:p>
    <w:p w:rsidR="006D7538" w:rsidRPr="00285C62" w:rsidRDefault="001501DA" w:rsidP="00285C62">
      <w:pPr>
        <w:pStyle w:val="Nadpis2"/>
        <w:spacing w:before="0"/>
        <w:ind w:left="426" w:hanging="426"/>
        <w:jc w:val="both"/>
        <w:rPr>
          <w:rFonts w:ascii="Times New Roman" w:hAnsi="Times New Roman" w:cs="Times New Roman"/>
          <w:b w:val="0"/>
          <w:bCs w:val="0"/>
          <w:sz w:val="24"/>
          <w:szCs w:val="24"/>
        </w:rPr>
      </w:pPr>
      <w:r w:rsidRPr="00C92C4B">
        <w:rPr>
          <w:rFonts w:ascii="Times New Roman" w:eastAsia="Times New Roman" w:hAnsi="Times New Roman" w:cs="Times New Roman"/>
          <w:b w:val="0"/>
          <w:color w:val="auto"/>
          <w:sz w:val="24"/>
          <w:szCs w:val="24"/>
        </w:rPr>
        <w:t xml:space="preserve">(3) </w:t>
      </w:r>
      <w:r w:rsidR="006D7538" w:rsidRPr="00C92C4B">
        <w:rPr>
          <w:rFonts w:ascii="Times New Roman" w:eastAsia="Times New Roman" w:hAnsi="Times New Roman" w:cs="Times New Roman"/>
          <w:b w:val="0"/>
          <w:color w:val="auto"/>
          <w:sz w:val="24"/>
          <w:szCs w:val="24"/>
        </w:rPr>
        <w:t>Zamestnávateľ   sa   zaväzuje   prispievať  na stravovanie</w:t>
      </w:r>
      <w:r w:rsidR="0063621B" w:rsidRPr="00C92C4B">
        <w:rPr>
          <w:rFonts w:ascii="Times New Roman" w:eastAsia="Times New Roman" w:hAnsi="Times New Roman" w:cs="Times New Roman"/>
          <w:b w:val="0"/>
          <w:color w:val="auto"/>
          <w:sz w:val="24"/>
          <w:szCs w:val="24"/>
        </w:rPr>
        <w:t xml:space="preserve"> 55% ceny jedla</w:t>
      </w:r>
      <w:r w:rsidR="001E2BDE">
        <w:rPr>
          <w:rFonts w:ascii="Times New Roman" w:eastAsia="Times New Roman" w:hAnsi="Times New Roman" w:cs="Times New Roman"/>
          <w:b w:val="0"/>
          <w:color w:val="auto"/>
          <w:sz w:val="24"/>
          <w:szCs w:val="24"/>
        </w:rPr>
        <w:t xml:space="preserve"> </w:t>
      </w:r>
      <w:r w:rsidR="0063621B" w:rsidRPr="00C92C4B">
        <w:rPr>
          <w:rFonts w:ascii="Times New Roman" w:eastAsia="Times New Roman" w:hAnsi="Times New Roman" w:cs="Times New Roman"/>
          <w:b w:val="0"/>
          <w:color w:val="auto"/>
          <w:sz w:val="24"/>
          <w:szCs w:val="24"/>
        </w:rPr>
        <w:t xml:space="preserve">a </w:t>
      </w:r>
      <w:r w:rsidR="006D7538" w:rsidRPr="00C92C4B">
        <w:rPr>
          <w:rFonts w:ascii="Times New Roman" w:eastAsia="Times New Roman" w:hAnsi="Times New Roman" w:cs="Times New Roman"/>
          <w:b w:val="0"/>
          <w:color w:val="auto"/>
          <w:sz w:val="24"/>
          <w:szCs w:val="24"/>
        </w:rPr>
        <w:t>zo sociálneho fondu v zmysle zákona č. 152/1</w:t>
      </w:r>
      <w:r w:rsidRPr="00C92C4B">
        <w:rPr>
          <w:rFonts w:ascii="Times New Roman" w:eastAsia="Times New Roman" w:hAnsi="Times New Roman" w:cs="Times New Roman"/>
          <w:b w:val="0"/>
          <w:color w:val="auto"/>
          <w:sz w:val="24"/>
          <w:szCs w:val="24"/>
        </w:rPr>
        <w:t>994Z.</w:t>
      </w:r>
      <w:r w:rsidR="006D7538" w:rsidRPr="00C92C4B">
        <w:rPr>
          <w:rFonts w:ascii="Times New Roman" w:eastAsia="Times New Roman" w:hAnsi="Times New Roman" w:cs="Times New Roman"/>
          <w:b w:val="0"/>
          <w:color w:val="auto"/>
          <w:sz w:val="24"/>
          <w:szCs w:val="24"/>
        </w:rPr>
        <w:t xml:space="preserve">z. o sociálnom fonde v znení neskorších predpisov v sume </w:t>
      </w:r>
      <w:r w:rsidR="006D7538" w:rsidRPr="00C92C4B">
        <w:rPr>
          <w:rFonts w:ascii="Times New Roman" w:hAnsi="Times New Roman" w:cs="Times New Roman"/>
          <w:b w:val="0"/>
          <w:color w:val="auto"/>
          <w:sz w:val="24"/>
          <w:szCs w:val="24"/>
        </w:rPr>
        <w:t xml:space="preserve">0,30 </w:t>
      </w:r>
      <w:r w:rsidR="006D7538" w:rsidRPr="00C92C4B">
        <w:rPr>
          <w:rFonts w:ascii="Times New Roman" w:eastAsia="Times New Roman" w:hAnsi="Times New Roman" w:cs="Times New Roman"/>
          <w:b w:val="0"/>
          <w:color w:val="auto"/>
          <w:sz w:val="24"/>
          <w:szCs w:val="24"/>
        </w:rPr>
        <w:t>€ na jedno hlavné jedlo.</w:t>
      </w:r>
      <w:r w:rsidR="001E2BDE">
        <w:rPr>
          <w:rFonts w:ascii="Times New Roman" w:eastAsia="Times New Roman" w:hAnsi="Times New Roman" w:cs="Times New Roman"/>
          <w:b w:val="0"/>
          <w:color w:val="auto"/>
          <w:sz w:val="24"/>
          <w:szCs w:val="24"/>
        </w:rPr>
        <w:t xml:space="preserve"> </w:t>
      </w:r>
      <w:r w:rsidR="006D7538" w:rsidRPr="00C92C4B">
        <w:rPr>
          <w:rFonts w:ascii="Times New Roman" w:hAnsi="Times New Roman" w:cs="Times New Roman"/>
          <w:b w:val="0"/>
          <w:bCs w:val="0"/>
          <w:color w:val="000000" w:themeColor="text1"/>
          <w:sz w:val="24"/>
          <w:szCs w:val="24"/>
        </w:rPr>
        <w:t>Zamestnávateľ poskytne 2-krát ročne príspevok zamestnancom na stravu na pracovisku podľa finančných možností sociálneho fondu</w:t>
      </w:r>
      <w:r w:rsidR="006D7538" w:rsidRPr="00C92C4B">
        <w:rPr>
          <w:rFonts w:ascii="Times New Roman" w:hAnsi="Times New Roman" w:cs="Times New Roman"/>
          <w:b w:val="0"/>
          <w:bCs w:val="0"/>
          <w:sz w:val="24"/>
          <w:szCs w:val="24"/>
        </w:rPr>
        <w:t>.</w:t>
      </w:r>
    </w:p>
    <w:p w:rsidR="00750C98" w:rsidRPr="00C92C4B" w:rsidRDefault="00750C98" w:rsidP="006D7538">
      <w:pPr>
        <w:rPr>
          <w:rFonts w:ascii="Times New Roman" w:eastAsia="Calibri" w:hAnsi="Times New Roman" w:cs="Times New Roman"/>
          <w:sz w:val="24"/>
          <w:szCs w:val="24"/>
        </w:rPr>
      </w:pPr>
    </w:p>
    <w:p w:rsidR="009D52B8" w:rsidRPr="00C92C4B" w:rsidRDefault="006D7538" w:rsidP="006717D6">
      <w:pPr>
        <w:pStyle w:val="Zkladntext2"/>
        <w:rPr>
          <w:b w:val="0"/>
          <w:bCs w:val="0"/>
          <w:color w:val="FF0000"/>
        </w:rPr>
      </w:pPr>
      <w:r w:rsidRPr="00C92C4B">
        <w:rPr>
          <w:b w:val="0"/>
          <w:bCs w:val="0"/>
        </w:rPr>
        <w:t>Článok 2</w:t>
      </w:r>
      <w:r w:rsidR="003B076D" w:rsidRPr="00C92C4B">
        <w:rPr>
          <w:b w:val="0"/>
          <w:bCs w:val="0"/>
        </w:rPr>
        <w:t>3</w:t>
      </w:r>
    </w:p>
    <w:p w:rsidR="006D7538" w:rsidRPr="00C92C4B" w:rsidRDefault="006D7538" w:rsidP="006D7538">
      <w:pPr>
        <w:pStyle w:val="Zkladntext2"/>
        <w:rPr>
          <w:bCs w:val="0"/>
          <w:i/>
        </w:rPr>
      </w:pPr>
      <w:r w:rsidRPr="00C92C4B">
        <w:rPr>
          <w:bCs w:val="0"/>
          <w:i/>
        </w:rPr>
        <w:t>Starostlivosť o kvalifikáciu</w:t>
      </w:r>
    </w:p>
    <w:p w:rsidR="006D7538" w:rsidRPr="00C92C4B" w:rsidRDefault="006D7538" w:rsidP="006D7538">
      <w:pPr>
        <w:pStyle w:val="Zkladntext2"/>
        <w:rPr>
          <w:b w:val="0"/>
          <w:bCs w:val="0"/>
        </w:rPr>
      </w:pPr>
    </w:p>
    <w:p w:rsidR="001501DA" w:rsidRPr="00C92C4B" w:rsidRDefault="001501DA" w:rsidP="001501DA">
      <w:pPr>
        <w:pStyle w:val="Zkladntext2"/>
        <w:ind w:left="426" w:hanging="426"/>
        <w:jc w:val="left"/>
        <w:rPr>
          <w:b w:val="0"/>
        </w:rPr>
      </w:pPr>
      <w:r w:rsidRPr="00C92C4B">
        <w:rPr>
          <w:b w:val="0"/>
        </w:rPr>
        <w:t>(1)</w:t>
      </w:r>
      <w:r w:rsidR="00992FD6">
        <w:rPr>
          <w:b w:val="0"/>
        </w:rPr>
        <w:t xml:space="preserve"> </w:t>
      </w:r>
      <w:r w:rsidR="006D7538" w:rsidRPr="00C92C4B">
        <w:rPr>
          <w:b w:val="0"/>
        </w:rPr>
        <w:t>Zamestnávateľ sa zaväzuje starať sa o prehlbovanie kvalifikácie zamestnancov, prípadne jej</w:t>
      </w:r>
    </w:p>
    <w:p w:rsidR="00496690" w:rsidRPr="00C92C4B" w:rsidRDefault="006D7538" w:rsidP="001501DA">
      <w:pPr>
        <w:pStyle w:val="Zkladntext2"/>
        <w:ind w:left="426" w:hanging="426"/>
        <w:jc w:val="left"/>
        <w:rPr>
          <w:b w:val="0"/>
        </w:rPr>
      </w:pPr>
      <w:r w:rsidRPr="00C92C4B">
        <w:rPr>
          <w:b w:val="0"/>
        </w:rPr>
        <w:t xml:space="preserve">zvyšovanie, dodržiavať § 3 ods.3 a 5 OVZ a aby zamestnanci boli zamestnávaní prácami zodpovedajúcimi </w:t>
      </w:r>
    </w:p>
    <w:p w:rsidR="001501DA" w:rsidRPr="00C92C4B" w:rsidRDefault="006D7538" w:rsidP="001501DA">
      <w:pPr>
        <w:pStyle w:val="Zkladntext2"/>
        <w:ind w:left="284" w:hanging="284"/>
        <w:jc w:val="both"/>
        <w:rPr>
          <w:b w:val="0"/>
        </w:rPr>
      </w:pPr>
      <w:r w:rsidRPr="00C92C4B">
        <w:rPr>
          <w:b w:val="0"/>
        </w:rPr>
        <w:t>dosiahnutej kvalifikácii.</w:t>
      </w:r>
    </w:p>
    <w:p w:rsidR="001501DA" w:rsidRPr="00C92C4B" w:rsidRDefault="001501DA" w:rsidP="001501DA">
      <w:pPr>
        <w:pStyle w:val="Zkladntext2"/>
        <w:ind w:left="284" w:hanging="284"/>
        <w:jc w:val="both"/>
        <w:rPr>
          <w:b w:val="0"/>
        </w:rPr>
      </w:pPr>
      <w:r w:rsidRPr="00C92C4B">
        <w:rPr>
          <w:b w:val="0"/>
        </w:rPr>
        <w:t>(2)</w:t>
      </w:r>
      <w:r w:rsidR="00992FD6">
        <w:rPr>
          <w:b w:val="0"/>
        </w:rPr>
        <w:t xml:space="preserve"> </w:t>
      </w:r>
      <w:r w:rsidR="006D7538" w:rsidRPr="00C92C4B">
        <w:rPr>
          <w:b w:val="0"/>
        </w:rPr>
        <w:t xml:space="preserve">Zamestnancom, ktorí si zvyšujú kvalifikáciu a majú uzavreté príslušné </w:t>
      </w:r>
      <w:r w:rsidRPr="00C92C4B">
        <w:rPr>
          <w:b w:val="0"/>
        </w:rPr>
        <w:t>dohody so zamestnávateľom, bude</w:t>
      </w:r>
    </w:p>
    <w:p w:rsidR="006D7538" w:rsidRPr="00C92C4B" w:rsidRDefault="006D7538" w:rsidP="001501DA">
      <w:pPr>
        <w:pStyle w:val="Zkladntext2"/>
        <w:ind w:left="284" w:hanging="284"/>
        <w:jc w:val="both"/>
        <w:rPr>
          <w:b w:val="0"/>
        </w:rPr>
      </w:pPr>
      <w:r w:rsidRPr="00C92C4B">
        <w:rPr>
          <w:b w:val="0"/>
        </w:rPr>
        <w:t xml:space="preserve">poskytovať pracovné úľavy a ekonomické zabezpečenie podľa platných predpisov. </w:t>
      </w:r>
    </w:p>
    <w:p w:rsidR="001501DA" w:rsidRPr="00C92C4B" w:rsidRDefault="001501DA" w:rsidP="001501DA">
      <w:pPr>
        <w:pStyle w:val="Zkladntext2"/>
        <w:ind w:left="426" w:hanging="426"/>
        <w:jc w:val="left"/>
        <w:rPr>
          <w:b w:val="0"/>
        </w:rPr>
      </w:pPr>
      <w:r w:rsidRPr="00C92C4B">
        <w:rPr>
          <w:b w:val="0"/>
        </w:rPr>
        <w:t>(3) Z</w:t>
      </w:r>
      <w:r w:rsidR="006D7538" w:rsidRPr="00C92C4B">
        <w:rPr>
          <w:b w:val="0"/>
        </w:rPr>
        <w:t xml:space="preserve">amestnávateľ poskytne pedagogickému zamestnancovi a odbornému zamestnancovi  pracovné voľno s </w:t>
      </w:r>
    </w:p>
    <w:p w:rsidR="006D7538" w:rsidRPr="00C92C4B" w:rsidRDefault="001501DA" w:rsidP="001501DA">
      <w:pPr>
        <w:pStyle w:val="Zkladntext2"/>
        <w:jc w:val="left"/>
        <w:rPr>
          <w:b w:val="0"/>
        </w:rPr>
      </w:pPr>
      <w:r w:rsidRPr="00C92C4B">
        <w:rPr>
          <w:b w:val="0"/>
        </w:rPr>
        <w:t>n</w:t>
      </w:r>
      <w:r w:rsidR="006D7538" w:rsidRPr="00C92C4B">
        <w:rPr>
          <w:b w:val="0"/>
        </w:rPr>
        <w:t>áhradou</w:t>
      </w:r>
      <w:r w:rsidR="00992FD6">
        <w:rPr>
          <w:b w:val="0"/>
        </w:rPr>
        <w:t xml:space="preserve"> </w:t>
      </w:r>
      <w:r w:rsidR="006D7538" w:rsidRPr="00C92C4B">
        <w:rPr>
          <w:b w:val="0"/>
        </w:rPr>
        <w:t>funkčného platu v rozsahu:</w:t>
      </w:r>
      <w:r w:rsidR="006D7538" w:rsidRPr="00C92C4B">
        <w:rPr>
          <w:b w:val="0"/>
        </w:rPr>
        <w:br/>
      </w:r>
      <w:r w:rsidR="00496690" w:rsidRPr="00C92C4B">
        <w:rPr>
          <w:b w:val="0"/>
        </w:rPr>
        <w:t>a)</w:t>
      </w:r>
      <w:r w:rsidR="00992FD6">
        <w:rPr>
          <w:b w:val="0"/>
        </w:rPr>
        <w:t xml:space="preserve"> </w:t>
      </w:r>
      <w:r w:rsidR="006D7538" w:rsidRPr="00C92C4B">
        <w:rPr>
          <w:b w:val="0"/>
        </w:rPr>
        <w:t>päť pracovných dní v kalendárnom roku na účasť na kontinuálnom vzdelávaní</w:t>
      </w:r>
      <w:r w:rsidR="003D18F8" w:rsidRPr="00C92C4B">
        <w:rPr>
          <w:b w:val="0"/>
        </w:rPr>
        <w:t>,</w:t>
      </w:r>
    </w:p>
    <w:p w:rsidR="00496690" w:rsidRPr="00C92C4B" w:rsidRDefault="00AB15A0" w:rsidP="001501DA">
      <w:pPr>
        <w:pStyle w:val="Nadpis2"/>
        <w:tabs>
          <w:tab w:val="left" w:pos="426"/>
        </w:tabs>
        <w:spacing w:before="0"/>
        <w:rPr>
          <w:rFonts w:ascii="Times New Roman" w:hAnsi="Times New Roman" w:cs="Times New Roman"/>
          <w:b w:val="0"/>
          <w:color w:val="auto"/>
          <w:sz w:val="24"/>
          <w:szCs w:val="24"/>
        </w:rPr>
      </w:pPr>
      <w:r w:rsidRPr="00C92C4B">
        <w:rPr>
          <w:rFonts w:ascii="Times New Roman" w:eastAsia="Times New Roman" w:hAnsi="Times New Roman" w:cs="Times New Roman"/>
          <w:b w:val="0"/>
          <w:color w:val="auto"/>
          <w:sz w:val="24"/>
          <w:szCs w:val="24"/>
        </w:rPr>
        <w:t>b</w:t>
      </w:r>
      <w:r w:rsidR="00496690" w:rsidRPr="00C92C4B">
        <w:rPr>
          <w:rFonts w:ascii="Times New Roman" w:eastAsia="Times New Roman" w:hAnsi="Times New Roman" w:cs="Times New Roman"/>
          <w:b w:val="0"/>
          <w:color w:val="auto"/>
          <w:sz w:val="24"/>
          <w:szCs w:val="24"/>
        </w:rPr>
        <w:t>)</w:t>
      </w:r>
      <w:r w:rsidR="00992FD6">
        <w:rPr>
          <w:rFonts w:ascii="Times New Roman" w:eastAsia="Times New Roman" w:hAnsi="Times New Roman" w:cs="Times New Roman"/>
          <w:b w:val="0"/>
          <w:color w:val="auto"/>
          <w:sz w:val="24"/>
          <w:szCs w:val="24"/>
        </w:rPr>
        <w:t xml:space="preserve"> </w:t>
      </w:r>
      <w:r w:rsidRPr="00C92C4B">
        <w:rPr>
          <w:rFonts w:ascii="Times New Roman" w:eastAsia="Times New Roman" w:hAnsi="Times New Roman" w:cs="Times New Roman"/>
          <w:b w:val="0"/>
          <w:color w:val="auto"/>
          <w:sz w:val="24"/>
          <w:szCs w:val="24"/>
        </w:rPr>
        <w:t xml:space="preserve">ďalších </w:t>
      </w:r>
      <w:r w:rsidR="008F20B0" w:rsidRPr="00C92C4B">
        <w:rPr>
          <w:rFonts w:ascii="Times New Roman" w:eastAsia="Times New Roman" w:hAnsi="Times New Roman" w:cs="Times New Roman"/>
          <w:b w:val="0"/>
          <w:color w:val="auto"/>
          <w:sz w:val="24"/>
          <w:szCs w:val="24"/>
        </w:rPr>
        <w:t>päť</w:t>
      </w:r>
      <w:r w:rsidR="006D7538" w:rsidRPr="00C92C4B">
        <w:rPr>
          <w:rFonts w:ascii="Times New Roman" w:eastAsia="Times New Roman" w:hAnsi="Times New Roman" w:cs="Times New Roman"/>
          <w:b w:val="0"/>
          <w:color w:val="auto"/>
          <w:sz w:val="24"/>
          <w:szCs w:val="24"/>
        </w:rPr>
        <w:t xml:space="preserve"> pracovných dní na prípravu a vykonanie prvej atestácie alebo druhej atestácie.</w:t>
      </w:r>
      <w:r w:rsidR="006D7538" w:rsidRPr="00C92C4B">
        <w:rPr>
          <w:rFonts w:ascii="Times New Roman" w:eastAsia="Times New Roman" w:hAnsi="Times New Roman" w:cs="Times New Roman"/>
          <w:b w:val="0"/>
          <w:color w:val="auto"/>
          <w:sz w:val="24"/>
          <w:szCs w:val="24"/>
        </w:rPr>
        <w:br/>
      </w:r>
      <w:r w:rsidR="006D7538" w:rsidRPr="00C92C4B">
        <w:rPr>
          <w:rFonts w:ascii="Times New Roman" w:eastAsia="Times New Roman" w:hAnsi="Times New Roman" w:cs="Times New Roman"/>
          <w:b w:val="0"/>
          <w:color w:val="auto"/>
          <w:sz w:val="24"/>
          <w:szCs w:val="24"/>
        </w:rPr>
        <w:tab/>
      </w:r>
    </w:p>
    <w:p w:rsidR="00F27E11" w:rsidRPr="00C92C4B" w:rsidRDefault="00F27E11" w:rsidP="00CB1883">
      <w:pPr>
        <w:pStyle w:val="Zkladntext2"/>
        <w:rPr>
          <w:bCs w:val="0"/>
        </w:rPr>
      </w:pPr>
    </w:p>
    <w:p w:rsidR="00CB1883" w:rsidRPr="00C92C4B" w:rsidRDefault="00CB1883" w:rsidP="00CB1883">
      <w:pPr>
        <w:pStyle w:val="Zkladntext2"/>
        <w:rPr>
          <w:b w:val="0"/>
          <w:bCs w:val="0"/>
          <w:color w:val="FF0000"/>
        </w:rPr>
      </w:pPr>
      <w:r w:rsidRPr="00C92C4B">
        <w:rPr>
          <w:bCs w:val="0"/>
        </w:rPr>
        <w:t xml:space="preserve">Rozpočet sociálneho fondu  na rok </w:t>
      </w:r>
      <w:r w:rsidR="00631541">
        <w:rPr>
          <w:bCs w:val="0"/>
        </w:rPr>
        <w:t>202</w:t>
      </w:r>
      <w:r w:rsidR="00285C62">
        <w:rPr>
          <w:bCs w:val="0"/>
        </w:rPr>
        <w:t>2</w:t>
      </w:r>
    </w:p>
    <w:p w:rsidR="00CB1883" w:rsidRPr="00C92C4B" w:rsidRDefault="00CB1883" w:rsidP="00CB1883">
      <w:pPr>
        <w:pStyle w:val="Zkladntext2"/>
        <w:rPr>
          <w:bCs w:val="0"/>
        </w:rPr>
      </w:pPr>
    </w:p>
    <w:p w:rsidR="00CB1883" w:rsidRPr="00C92C4B" w:rsidRDefault="00CB1883" w:rsidP="00CB1883">
      <w:pPr>
        <w:pStyle w:val="Zkladntext2"/>
        <w:rPr>
          <w:bCs w:val="0"/>
        </w:rPr>
      </w:pPr>
    </w:p>
    <w:p w:rsidR="00CB1883" w:rsidRPr="00C92C4B" w:rsidRDefault="00CB1883" w:rsidP="00CB1883">
      <w:pPr>
        <w:pStyle w:val="Zkladntext2"/>
        <w:jc w:val="left"/>
        <w:rPr>
          <w:b w:val="0"/>
          <w:bCs w:val="0"/>
        </w:rPr>
      </w:pPr>
      <w:r w:rsidRPr="00C92C4B">
        <w:rPr>
          <w:b w:val="0"/>
          <w:bCs w:val="0"/>
        </w:rPr>
        <w:t xml:space="preserve"> Predpokladaný príjem zo sociálneho fondu na rok 20</w:t>
      </w:r>
      <w:r w:rsidR="00285C62">
        <w:rPr>
          <w:b w:val="0"/>
          <w:bCs w:val="0"/>
        </w:rPr>
        <w:t>22</w:t>
      </w:r>
    </w:p>
    <w:p w:rsidR="00CB1883" w:rsidRPr="00C92C4B" w:rsidRDefault="00CB1883" w:rsidP="00CB1883">
      <w:pPr>
        <w:pStyle w:val="Zkladntext2"/>
        <w:jc w:val="left"/>
        <w:rPr>
          <w:b w:val="0"/>
          <w:bCs w:val="0"/>
        </w:rPr>
      </w:pPr>
    </w:p>
    <w:p w:rsidR="00CB1883" w:rsidRPr="00C92C4B" w:rsidRDefault="00CB1883" w:rsidP="00CB1883">
      <w:pPr>
        <w:pStyle w:val="Zkladntext2"/>
        <w:jc w:val="left"/>
        <w:rPr>
          <w:b w:val="0"/>
          <w:bCs w:val="0"/>
        </w:rPr>
      </w:pPr>
      <w:r w:rsidRPr="00C92C4B">
        <w:rPr>
          <w:b w:val="0"/>
          <w:bCs w:val="0"/>
        </w:rPr>
        <w:t xml:space="preserve"> povinný prídel vo výške 1,</w:t>
      </w:r>
      <w:r w:rsidR="00AC0DED" w:rsidRPr="00C92C4B">
        <w:rPr>
          <w:b w:val="0"/>
          <w:bCs w:val="0"/>
        </w:rPr>
        <w:t>25</w:t>
      </w:r>
      <w:r w:rsidRPr="00C92C4B">
        <w:rPr>
          <w:b w:val="0"/>
          <w:bCs w:val="0"/>
        </w:rPr>
        <w:t xml:space="preserve"> % </w:t>
      </w:r>
      <w:r w:rsidR="00AC0DED" w:rsidRPr="00C92C4B">
        <w:rPr>
          <w:b w:val="0"/>
          <w:bCs w:val="0"/>
        </w:rPr>
        <w:t>..........</w:t>
      </w:r>
      <w:r w:rsidR="00AC0DED" w:rsidRPr="00C92C4B">
        <w:rPr>
          <w:b w:val="0"/>
          <w:bCs w:val="0"/>
        </w:rPr>
        <w:tab/>
      </w:r>
      <w:r w:rsidR="00AC0DED" w:rsidRPr="00C92C4B">
        <w:rPr>
          <w:b w:val="0"/>
          <w:bCs w:val="0"/>
        </w:rPr>
        <w:tab/>
      </w:r>
      <w:r w:rsidR="005C65D2">
        <w:rPr>
          <w:b w:val="0"/>
          <w:bCs w:val="0"/>
        </w:rPr>
        <w:t>4085</w:t>
      </w:r>
      <w:r w:rsidR="00C96F49">
        <w:rPr>
          <w:b w:val="0"/>
          <w:bCs w:val="0"/>
        </w:rPr>
        <w:t>,- eur</w:t>
      </w:r>
    </w:p>
    <w:p w:rsidR="00CB1883" w:rsidRPr="00C92C4B" w:rsidRDefault="00CB1883" w:rsidP="00CB1883">
      <w:pPr>
        <w:pStyle w:val="Zkladntext2"/>
        <w:jc w:val="left"/>
        <w:rPr>
          <w:b w:val="0"/>
          <w:bCs w:val="0"/>
        </w:rPr>
      </w:pPr>
    </w:p>
    <w:p w:rsidR="00CB1883" w:rsidRPr="00C92C4B" w:rsidRDefault="00AC0DED" w:rsidP="00CB1883">
      <w:pPr>
        <w:pStyle w:val="Zkladntext2"/>
        <w:jc w:val="left"/>
        <w:rPr>
          <w:b w:val="0"/>
          <w:bCs w:val="0"/>
        </w:rPr>
      </w:pPr>
      <w:r w:rsidRPr="00C92C4B">
        <w:rPr>
          <w:b w:val="0"/>
          <w:bCs w:val="0"/>
        </w:rPr>
        <w:t xml:space="preserve">    </w:t>
      </w:r>
    </w:p>
    <w:p w:rsidR="00CB1883" w:rsidRPr="00C92C4B" w:rsidRDefault="00CB1883" w:rsidP="00CB1883">
      <w:pPr>
        <w:pStyle w:val="Zkladntext2"/>
        <w:jc w:val="left"/>
        <w:rPr>
          <w:b w:val="0"/>
          <w:bCs w:val="0"/>
        </w:rPr>
      </w:pPr>
    </w:p>
    <w:p w:rsidR="00CB1883" w:rsidRPr="00C92C4B" w:rsidRDefault="00CB1883" w:rsidP="00CB1883">
      <w:pPr>
        <w:pStyle w:val="Zkladntext2"/>
        <w:jc w:val="left"/>
        <w:rPr>
          <w:b w:val="0"/>
          <w:bCs w:val="0"/>
        </w:rPr>
      </w:pPr>
      <w:r w:rsidRPr="00C92C4B">
        <w:rPr>
          <w:b w:val="0"/>
          <w:bCs w:val="0"/>
        </w:rPr>
        <w:t xml:space="preserve">  Predpokladané výdavk</w:t>
      </w:r>
      <w:r w:rsidR="00631541">
        <w:rPr>
          <w:b w:val="0"/>
          <w:bCs w:val="0"/>
        </w:rPr>
        <w:t>y</w:t>
      </w:r>
      <w:r w:rsidR="00285C62">
        <w:rPr>
          <w:b w:val="0"/>
          <w:bCs w:val="0"/>
        </w:rPr>
        <w:t xml:space="preserve"> zo sociálneho fondu na rok 2022</w:t>
      </w:r>
    </w:p>
    <w:p w:rsidR="00CB1883" w:rsidRPr="00C92C4B" w:rsidRDefault="00CB1883" w:rsidP="00CB1883">
      <w:pPr>
        <w:pStyle w:val="Zkladntext2"/>
        <w:jc w:val="left"/>
        <w:rPr>
          <w:b w:val="0"/>
          <w:bCs w:val="0"/>
        </w:rPr>
      </w:pPr>
    </w:p>
    <w:p w:rsidR="006717D6" w:rsidRPr="00750C98" w:rsidRDefault="00CB1883" w:rsidP="00AB15A0">
      <w:pPr>
        <w:pStyle w:val="Zkladntext2"/>
        <w:numPr>
          <w:ilvl w:val="0"/>
          <w:numId w:val="8"/>
        </w:numPr>
        <w:jc w:val="left"/>
        <w:rPr>
          <w:b w:val="0"/>
          <w:bCs w:val="0"/>
        </w:rPr>
      </w:pPr>
      <w:r w:rsidRPr="00C92C4B">
        <w:rPr>
          <w:b w:val="0"/>
          <w:bCs w:val="0"/>
        </w:rPr>
        <w:t xml:space="preserve">príspevok na stravu                            </w:t>
      </w:r>
      <w:r w:rsidR="005C65D2">
        <w:rPr>
          <w:b w:val="0"/>
          <w:bCs w:val="0"/>
        </w:rPr>
        <w:t>4085</w:t>
      </w:r>
      <w:r w:rsidR="00C96F49">
        <w:rPr>
          <w:b w:val="0"/>
          <w:bCs w:val="0"/>
        </w:rPr>
        <w:t>,- eur</w:t>
      </w:r>
    </w:p>
    <w:p w:rsidR="006717D6" w:rsidRDefault="006717D6" w:rsidP="006717D6">
      <w:pPr>
        <w:pStyle w:val="Zkladntext2"/>
        <w:ind w:left="399"/>
        <w:rPr>
          <w:bCs w:val="0"/>
        </w:rPr>
      </w:pPr>
    </w:p>
    <w:p w:rsidR="00285C62" w:rsidRDefault="00285C62" w:rsidP="006717D6">
      <w:pPr>
        <w:pStyle w:val="Zkladntext2"/>
        <w:ind w:left="399"/>
        <w:rPr>
          <w:bCs w:val="0"/>
        </w:rPr>
      </w:pPr>
    </w:p>
    <w:p w:rsidR="00285C62" w:rsidRDefault="00285C62" w:rsidP="006717D6">
      <w:pPr>
        <w:pStyle w:val="Zkladntext2"/>
        <w:ind w:left="399"/>
        <w:rPr>
          <w:bCs w:val="0"/>
        </w:rPr>
      </w:pPr>
    </w:p>
    <w:p w:rsidR="00285C62" w:rsidRDefault="00285C62" w:rsidP="006717D6">
      <w:pPr>
        <w:pStyle w:val="Zkladntext2"/>
        <w:ind w:left="399"/>
        <w:rPr>
          <w:bCs w:val="0"/>
        </w:rPr>
      </w:pPr>
    </w:p>
    <w:p w:rsidR="00285C62" w:rsidRDefault="00285C62" w:rsidP="006717D6">
      <w:pPr>
        <w:pStyle w:val="Zkladntext2"/>
        <w:ind w:left="399"/>
        <w:rPr>
          <w:bCs w:val="0"/>
        </w:rPr>
      </w:pPr>
    </w:p>
    <w:p w:rsidR="00285C62" w:rsidRDefault="00285C62" w:rsidP="006717D6">
      <w:pPr>
        <w:pStyle w:val="Zkladntext2"/>
        <w:ind w:left="399"/>
        <w:rPr>
          <w:bCs w:val="0"/>
        </w:rPr>
      </w:pPr>
    </w:p>
    <w:p w:rsidR="00750C98" w:rsidRPr="00C92C4B" w:rsidRDefault="00750C98" w:rsidP="006717D6">
      <w:pPr>
        <w:pStyle w:val="Zkladntext2"/>
        <w:ind w:left="399"/>
        <w:rPr>
          <w:bCs w:val="0"/>
        </w:rPr>
      </w:pPr>
    </w:p>
    <w:p w:rsidR="006717D6" w:rsidRPr="00C92C4B" w:rsidRDefault="006717D6" w:rsidP="006717D6">
      <w:pPr>
        <w:pStyle w:val="Zkladntext2"/>
        <w:ind w:left="399"/>
        <w:rPr>
          <w:bCs w:val="0"/>
        </w:rPr>
      </w:pPr>
      <w:r w:rsidRPr="00C92C4B">
        <w:rPr>
          <w:bCs w:val="0"/>
        </w:rPr>
        <w:lastRenderedPageBreak/>
        <w:t>Štvrtá časť</w:t>
      </w:r>
    </w:p>
    <w:p w:rsidR="00004BAF" w:rsidRPr="00C92C4B" w:rsidRDefault="00004BAF" w:rsidP="006717D6">
      <w:pPr>
        <w:pStyle w:val="Zkladntext2"/>
        <w:ind w:left="399"/>
        <w:rPr>
          <w:b w:val="0"/>
          <w:bCs w:val="0"/>
        </w:rPr>
      </w:pPr>
    </w:p>
    <w:p w:rsidR="006717D6" w:rsidRPr="00C92C4B" w:rsidRDefault="00F77257" w:rsidP="006717D6">
      <w:pPr>
        <w:pStyle w:val="Zkladntext2"/>
        <w:ind w:left="399"/>
        <w:rPr>
          <w:b w:val="0"/>
          <w:bCs w:val="0"/>
        </w:rPr>
      </w:pPr>
      <w:r w:rsidRPr="00C92C4B">
        <w:rPr>
          <w:b w:val="0"/>
          <w:bCs w:val="0"/>
        </w:rPr>
        <w:t>Článok 2</w:t>
      </w:r>
      <w:r w:rsidR="00620830" w:rsidRPr="00C92C4B">
        <w:rPr>
          <w:b w:val="0"/>
          <w:bCs w:val="0"/>
        </w:rPr>
        <w:t>4</w:t>
      </w:r>
    </w:p>
    <w:p w:rsidR="006D7538" w:rsidRPr="00C92C4B" w:rsidRDefault="006D7538" w:rsidP="006D7538">
      <w:pPr>
        <w:pStyle w:val="Zkladntext2"/>
        <w:rPr>
          <w:b w:val="0"/>
          <w:bCs w:val="0"/>
        </w:rPr>
      </w:pPr>
      <w:r w:rsidRPr="00C92C4B">
        <w:rPr>
          <w:bCs w:val="0"/>
        </w:rPr>
        <w:t>Záverečné ustanovenie</w:t>
      </w:r>
    </w:p>
    <w:p w:rsidR="006717D6" w:rsidRPr="00C92C4B" w:rsidRDefault="006717D6" w:rsidP="006717D6">
      <w:pPr>
        <w:pStyle w:val="Zkladntext2"/>
        <w:ind w:left="399"/>
        <w:rPr>
          <w:bCs w:val="0"/>
        </w:rPr>
      </w:pPr>
    </w:p>
    <w:p w:rsidR="006717D6" w:rsidRPr="00C92C4B" w:rsidRDefault="006717D6" w:rsidP="006717D6">
      <w:pPr>
        <w:pStyle w:val="Zkladntext2"/>
        <w:ind w:left="399"/>
        <w:rPr>
          <w:bCs w:val="0"/>
        </w:rPr>
      </w:pPr>
    </w:p>
    <w:p w:rsidR="006717D6" w:rsidRPr="00C92C4B" w:rsidRDefault="001501DA" w:rsidP="00496690">
      <w:pPr>
        <w:pStyle w:val="Zkladntext2"/>
        <w:ind w:left="426" w:hanging="426"/>
        <w:jc w:val="left"/>
        <w:rPr>
          <w:b w:val="0"/>
          <w:bCs w:val="0"/>
        </w:rPr>
      </w:pPr>
      <w:r w:rsidRPr="00C92C4B">
        <w:rPr>
          <w:b w:val="0"/>
          <w:bCs w:val="0"/>
        </w:rPr>
        <w:t xml:space="preserve">(1) </w:t>
      </w:r>
      <w:r w:rsidR="006717D6" w:rsidRPr="00C92C4B">
        <w:rPr>
          <w:b w:val="0"/>
          <w:bCs w:val="0"/>
        </w:rPr>
        <w:t>Doba úči</w:t>
      </w:r>
      <w:r w:rsidR="00C67A39" w:rsidRPr="00C92C4B">
        <w:rPr>
          <w:b w:val="0"/>
          <w:bCs w:val="0"/>
        </w:rPr>
        <w:t>nnosti tejto KZ končí 31.12.20</w:t>
      </w:r>
      <w:r w:rsidR="00285C62">
        <w:rPr>
          <w:b w:val="0"/>
          <w:bCs w:val="0"/>
        </w:rPr>
        <w:t>22</w:t>
      </w:r>
    </w:p>
    <w:p w:rsidR="001501DA" w:rsidRPr="00C92C4B" w:rsidRDefault="001501DA" w:rsidP="001501DA">
      <w:pPr>
        <w:pStyle w:val="Zkladntext2"/>
        <w:ind w:left="426" w:hanging="426"/>
        <w:jc w:val="left"/>
        <w:rPr>
          <w:b w:val="0"/>
          <w:bCs w:val="0"/>
        </w:rPr>
      </w:pPr>
      <w:r w:rsidRPr="00C92C4B">
        <w:rPr>
          <w:b w:val="0"/>
          <w:bCs w:val="0"/>
        </w:rPr>
        <w:t xml:space="preserve">(2) </w:t>
      </w:r>
      <w:r w:rsidR="006717D6" w:rsidRPr="00C92C4B">
        <w:rPr>
          <w:b w:val="0"/>
          <w:bCs w:val="0"/>
        </w:rPr>
        <w:t>Táto KZ je v</w:t>
      </w:r>
      <w:r w:rsidRPr="00C92C4B">
        <w:rPr>
          <w:b w:val="0"/>
          <w:bCs w:val="0"/>
        </w:rPr>
        <w:t>yhotovená v troch exemplároch .</w:t>
      </w:r>
    </w:p>
    <w:p w:rsidR="006717D6" w:rsidRPr="00C92C4B" w:rsidRDefault="001501DA" w:rsidP="001501DA">
      <w:pPr>
        <w:pStyle w:val="Zkladntext2"/>
        <w:ind w:left="426" w:hanging="426"/>
        <w:jc w:val="left"/>
        <w:rPr>
          <w:b w:val="0"/>
          <w:bCs w:val="0"/>
        </w:rPr>
      </w:pPr>
      <w:r w:rsidRPr="00C92C4B">
        <w:rPr>
          <w:b w:val="0"/>
          <w:bCs w:val="0"/>
        </w:rPr>
        <w:t xml:space="preserve">(3) </w:t>
      </w:r>
      <w:r w:rsidR="006717D6" w:rsidRPr="00C92C4B">
        <w:rPr>
          <w:b w:val="0"/>
          <w:bCs w:val="0"/>
        </w:rPr>
        <w:t>Zmluvné strany vyhlasujú, že túto kolektívnu zmluvu si prečítali, súhlasia s jej obsahom a preto ju na znak toho podpisujú.</w:t>
      </w:r>
    </w:p>
    <w:p w:rsidR="006717D6" w:rsidRPr="00C92C4B" w:rsidRDefault="006717D6" w:rsidP="006717D6">
      <w:pPr>
        <w:pStyle w:val="Zkladntext2"/>
        <w:jc w:val="left"/>
        <w:rPr>
          <w:b w:val="0"/>
          <w:bCs w:val="0"/>
        </w:rPr>
      </w:pPr>
    </w:p>
    <w:p w:rsidR="006717D6" w:rsidRPr="00C92C4B" w:rsidRDefault="006717D6" w:rsidP="006717D6">
      <w:pPr>
        <w:pStyle w:val="Zkladntext2"/>
        <w:jc w:val="left"/>
        <w:rPr>
          <w:b w:val="0"/>
          <w:bCs w:val="0"/>
        </w:rPr>
      </w:pPr>
    </w:p>
    <w:p w:rsidR="006717D6" w:rsidRPr="00C92C4B" w:rsidRDefault="006717D6" w:rsidP="006717D6">
      <w:pPr>
        <w:pStyle w:val="Zkladntext2"/>
        <w:jc w:val="left"/>
        <w:rPr>
          <w:b w:val="0"/>
          <w:bCs w:val="0"/>
        </w:rPr>
      </w:pPr>
    </w:p>
    <w:p w:rsidR="006717D6" w:rsidRPr="00C92C4B" w:rsidRDefault="006717D6" w:rsidP="006717D6">
      <w:pPr>
        <w:pStyle w:val="Zkladntext2"/>
        <w:jc w:val="left"/>
        <w:rPr>
          <w:b w:val="0"/>
          <w:bCs w:val="0"/>
        </w:rPr>
      </w:pPr>
    </w:p>
    <w:p w:rsidR="006717D6" w:rsidRPr="00C92C4B" w:rsidRDefault="00795F38" w:rsidP="006717D6">
      <w:pPr>
        <w:pStyle w:val="Zkladntext2"/>
        <w:jc w:val="left"/>
        <w:rPr>
          <w:b w:val="0"/>
          <w:bCs w:val="0"/>
        </w:rPr>
      </w:pPr>
      <w:r w:rsidRPr="00C92C4B">
        <w:rPr>
          <w:b w:val="0"/>
          <w:bCs w:val="0"/>
        </w:rPr>
        <w:t xml:space="preserve">         V Uníne dňa    </w:t>
      </w:r>
      <w:r w:rsidR="00750C98">
        <w:rPr>
          <w:b w:val="0"/>
          <w:bCs w:val="0"/>
        </w:rPr>
        <w:t>20</w:t>
      </w:r>
      <w:r w:rsidR="00825CF0">
        <w:rPr>
          <w:b w:val="0"/>
          <w:bCs w:val="0"/>
        </w:rPr>
        <w:t>.01</w:t>
      </w:r>
      <w:r w:rsidR="0063621B" w:rsidRPr="00C92C4B">
        <w:rPr>
          <w:b w:val="0"/>
          <w:bCs w:val="0"/>
        </w:rPr>
        <w:t>.20</w:t>
      </w:r>
      <w:r w:rsidR="00285C62">
        <w:rPr>
          <w:b w:val="0"/>
          <w:bCs w:val="0"/>
        </w:rPr>
        <w:t>22</w:t>
      </w:r>
      <w:bookmarkStart w:id="0" w:name="_GoBack"/>
      <w:bookmarkEnd w:id="0"/>
    </w:p>
    <w:p w:rsidR="001501DA" w:rsidRPr="00C92C4B" w:rsidRDefault="001501DA" w:rsidP="006717D6">
      <w:pPr>
        <w:pStyle w:val="Zkladntext2"/>
        <w:jc w:val="left"/>
        <w:rPr>
          <w:b w:val="0"/>
          <w:bCs w:val="0"/>
        </w:rPr>
      </w:pPr>
    </w:p>
    <w:p w:rsidR="001501DA" w:rsidRPr="00C92C4B" w:rsidRDefault="001501DA" w:rsidP="006717D6">
      <w:pPr>
        <w:pStyle w:val="Zkladntext2"/>
        <w:jc w:val="left"/>
        <w:rPr>
          <w:b w:val="0"/>
          <w:bCs w:val="0"/>
        </w:rPr>
      </w:pPr>
    </w:p>
    <w:p w:rsidR="006717D6" w:rsidRPr="00C92C4B" w:rsidRDefault="006717D6" w:rsidP="006717D6">
      <w:pPr>
        <w:pStyle w:val="Zkladntext2"/>
        <w:jc w:val="left"/>
        <w:rPr>
          <w:b w:val="0"/>
          <w:bCs w:val="0"/>
        </w:rPr>
      </w:pPr>
    </w:p>
    <w:p w:rsidR="006717D6" w:rsidRPr="00C92C4B" w:rsidRDefault="004B3D17" w:rsidP="006717D6">
      <w:pPr>
        <w:pStyle w:val="Zkladntext2"/>
        <w:jc w:val="left"/>
        <w:rPr>
          <w:b w:val="0"/>
          <w:bCs w:val="0"/>
        </w:rPr>
      </w:pPr>
      <w:r w:rsidRPr="00C92C4B">
        <w:rPr>
          <w:b w:val="0"/>
          <w:bCs w:val="0"/>
        </w:rPr>
        <w:t>--------------------------------------------                                   ----------------------------------------------</w:t>
      </w:r>
    </w:p>
    <w:p w:rsidR="006717D6" w:rsidRPr="00C92C4B" w:rsidRDefault="006717D6" w:rsidP="006717D6">
      <w:pPr>
        <w:pStyle w:val="Zkladntext2"/>
        <w:jc w:val="left"/>
        <w:rPr>
          <w:b w:val="0"/>
          <w:bCs w:val="0"/>
        </w:rPr>
      </w:pPr>
      <w:r w:rsidRPr="00C92C4B">
        <w:rPr>
          <w:b w:val="0"/>
          <w:bCs w:val="0"/>
        </w:rPr>
        <w:t xml:space="preserve">           základná organizácia                                             štatutárny zástupca zamestnávateľa   </w:t>
      </w:r>
    </w:p>
    <w:p w:rsidR="00BC2543" w:rsidRPr="00C92C4B" w:rsidRDefault="00BC2543">
      <w:pPr>
        <w:rPr>
          <w:rFonts w:ascii="Times New Roman" w:hAnsi="Times New Roman" w:cs="Times New Roman"/>
          <w:sz w:val="24"/>
          <w:szCs w:val="24"/>
        </w:rPr>
      </w:pPr>
    </w:p>
    <w:sectPr w:rsidR="00BC2543" w:rsidRPr="00C92C4B" w:rsidSect="0082024D">
      <w:headerReference w:type="default" r:id="rId8"/>
      <w:footerReference w:type="default" r:id="rId9"/>
      <w:pgSz w:w="11906" w:h="16838"/>
      <w:pgMar w:top="993" w:right="424" w:bottom="127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FAE" w:rsidRDefault="00CF5FAE" w:rsidP="00DF12A3">
      <w:pPr>
        <w:spacing w:after="0" w:line="240" w:lineRule="auto"/>
      </w:pPr>
      <w:r>
        <w:separator/>
      </w:r>
    </w:p>
  </w:endnote>
  <w:endnote w:type="continuationSeparator" w:id="0">
    <w:p w:rsidR="00CF5FAE" w:rsidRDefault="00CF5FAE" w:rsidP="00DF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410899"/>
      <w:docPartObj>
        <w:docPartGallery w:val="Page Numbers (Bottom of Page)"/>
        <w:docPartUnique/>
      </w:docPartObj>
    </w:sdtPr>
    <w:sdtEndPr/>
    <w:sdtContent>
      <w:p w:rsidR="000C5AC7" w:rsidRDefault="000C5AC7">
        <w:pPr>
          <w:pStyle w:val="Pta"/>
          <w:jc w:val="center"/>
        </w:pPr>
        <w:r>
          <w:rPr>
            <w:noProof/>
            <w:lang w:eastAsia="sk-SK"/>
          </w:rPr>
          <mc:AlternateContent>
            <mc:Choice Requires="wps">
              <w:drawing>
                <wp:inline distT="0" distB="0" distL="0" distR="0">
                  <wp:extent cx="5467350" cy="54610"/>
                  <wp:effectExtent l="9525" t="9525" r="9525" b="12065"/>
                  <wp:docPr id="1" name="Automatický tv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0BF08E1" id="_x0000_t110" coordsize="21600,21600" o:spt="110" path="m10800,l,10800,10800,21600,21600,10800xe">
                  <v:stroke joinstyle="miter"/>
                  <v:path gradientshapeok="t" o:connecttype="rect" textboxrect="5400,5400,16200,16200"/>
                </v:shapetype>
                <v:shape id="Automatický tvar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" fillcolor="black">
                  <w10:anchorlock/>
                </v:shape>
              </w:pict>
            </mc:Fallback>
          </mc:AlternateContent>
        </w:r>
      </w:p>
      <w:p w:rsidR="000C5AC7" w:rsidRDefault="000C5AC7">
        <w:pPr>
          <w:pStyle w:val="Pta"/>
          <w:jc w:val="center"/>
        </w:pPr>
        <w:r>
          <w:fldChar w:fldCharType="begin"/>
        </w:r>
        <w:r>
          <w:instrText>PAGE    \* MERGEFORMAT</w:instrText>
        </w:r>
        <w:r>
          <w:fldChar w:fldCharType="separate"/>
        </w:r>
        <w:r w:rsidR="00285C62">
          <w:rPr>
            <w:noProof/>
          </w:rPr>
          <w:t>9</w:t>
        </w:r>
        <w:r>
          <w:rPr>
            <w:noProof/>
          </w:rPr>
          <w:fldChar w:fldCharType="end"/>
        </w:r>
      </w:p>
    </w:sdtContent>
  </w:sdt>
  <w:p w:rsidR="000C5AC7" w:rsidRDefault="000C5AC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AE" w:rsidRDefault="00CF5FAE" w:rsidP="00DF12A3">
      <w:pPr>
        <w:spacing w:after="0" w:line="240" w:lineRule="auto"/>
      </w:pPr>
      <w:r>
        <w:separator/>
      </w:r>
    </w:p>
  </w:footnote>
  <w:footnote w:type="continuationSeparator" w:id="0">
    <w:p w:rsidR="00CF5FAE" w:rsidRDefault="00CF5FAE" w:rsidP="00DF1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9763"/>
      <w:gridCol w:w="1152"/>
    </w:tblGrid>
    <w:tr w:rsidR="000C5AC7">
      <w:tc>
        <w:tcPr>
          <w:tcW w:w="0" w:type="auto"/>
          <w:tcBorders>
            <w:right w:val="single" w:sz="6" w:space="0" w:color="000000" w:themeColor="text1"/>
          </w:tcBorders>
        </w:tcPr>
        <w:sdt>
          <w:sdtPr>
            <w:alias w:val="Spoločnosť"/>
            <w:id w:val="78735422"/>
            <w:placeholder>
              <w:docPart w:val="F0E04D2FB3664DD284E34274C45D1FE1"/>
            </w:placeholder>
            <w:dataBinding w:prefixMappings="xmlns:ns0='http://schemas.openxmlformats.org/officeDocument/2006/extended-properties'" w:xpath="/ns0:Properties[1]/ns0:Company[1]" w:storeItemID="{6668398D-A668-4E3E-A5EB-62B293D839F1}"/>
            <w:text/>
          </w:sdtPr>
          <w:sdtEndPr/>
          <w:sdtContent>
            <w:p w:rsidR="000C5AC7" w:rsidRPr="00671AAC" w:rsidRDefault="000C5AC7">
              <w:pPr>
                <w:pStyle w:val="Hlavika"/>
                <w:jc w:val="right"/>
              </w:pPr>
              <w:r w:rsidRPr="00671AAC">
                <w:t>Základná škola s materskou školou Unín 420</w:t>
              </w:r>
            </w:p>
          </w:sdtContent>
        </w:sdt>
        <w:sdt>
          <w:sdtPr>
            <w:rPr>
              <w:b/>
              <w:bCs/>
            </w:rPr>
            <w:alias w:val="Názov"/>
            <w:id w:val="78735415"/>
            <w:placeholder>
              <w:docPart w:val="F93A6EA397624868A3124DAB79B9B77F"/>
            </w:placeholder>
            <w:dataBinding w:prefixMappings="xmlns:ns0='http://schemas.openxmlformats.org/package/2006/metadata/core-properties' xmlns:ns1='http://purl.org/dc/elements/1.1/'" w:xpath="/ns0:coreProperties[1]/ns1:title[1]" w:storeItemID="{6C3C8BC8-F283-45AE-878A-BAB7291924A1}"/>
            <w:text/>
          </w:sdtPr>
          <w:sdtEndPr/>
          <w:sdtContent>
            <w:p w:rsidR="000C5AC7" w:rsidRDefault="000C5AC7" w:rsidP="00256BA5">
              <w:pPr>
                <w:pStyle w:val="Hlavika"/>
                <w:jc w:val="right"/>
                <w:rPr>
                  <w:b/>
                  <w:bCs/>
                </w:rPr>
              </w:pPr>
              <w:r>
                <w:rPr>
                  <w:b/>
                  <w:bCs/>
                </w:rPr>
                <w:t>Kolektívna zmluva 20</w:t>
              </w:r>
              <w:r w:rsidR="00EA25DB">
                <w:rPr>
                  <w:b/>
                  <w:bCs/>
                </w:rPr>
                <w:t>2</w:t>
              </w:r>
              <w:r w:rsidR="00E7768F">
                <w:rPr>
                  <w:b/>
                  <w:bCs/>
                </w:rPr>
                <w:t>2</w:t>
              </w:r>
            </w:p>
          </w:sdtContent>
        </w:sdt>
      </w:tc>
      <w:tc>
        <w:tcPr>
          <w:tcW w:w="1152" w:type="dxa"/>
          <w:tcBorders>
            <w:left w:val="single" w:sz="6" w:space="0" w:color="000000" w:themeColor="text1"/>
          </w:tcBorders>
        </w:tcPr>
        <w:p w:rsidR="000C5AC7" w:rsidRDefault="000C5AC7">
          <w:pPr>
            <w:pStyle w:val="Hlavika"/>
            <w:rPr>
              <w:b/>
              <w:bCs/>
            </w:rPr>
          </w:pPr>
          <w:r>
            <w:fldChar w:fldCharType="begin"/>
          </w:r>
          <w:r>
            <w:instrText>PAGE   \* MERGEFORMAT</w:instrText>
          </w:r>
          <w:r>
            <w:fldChar w:fldCharType="separate"/>
          </w:r>
          <w:r w:rsidR="00285C62">
            <w:rPr>
              <w:noProof/>
            </w:rPr>
            <w:t>9</w:t>
          </w:r>
          <w:r>
            <w:rPr>
              <w:noProof/>
            </w:rPr>
            <w:fldChar w:fldCharType="end"/>
          </w:r>
        </w:p>
      </w:tc>
    </w:tr>
  </w:tbl>
  <w:p w:rsidR="000C5AC7" w:rsidRPr="00DF12A3" w:rsidRDefault="000C5AC7" w:rsidP="00DF12A3">
    <w:pPr>
      <w:pStyle w:val="Hlavika"/>
      <w:jc w:val="center"/>
      <w:rPr>
        <w:color w:val="548DD4" w:themeColor="text2" w:themeTint="9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770"/>
    <w:multiLevelType w:val="hybridMultilevel"/>
    <w:tmpl w:val="04A4857C"/>
    <w:lvl w:ilvl="0" w:tplc="1562C2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FD2EB3"/>
    <w:multiLevelType w:val="hybridMultilevel"/>
    <w:tmpl w:val="7C240050"/>
    <w:lvl w:ilvl="0" w:tplc="AD8686F2">
      <w:start w:val="1"/>
      <w:numFmt w:val="decimal"/>
      <w:lvlText w:val="%1."/>
      <w:lvlJc w:val="left"/>
      <w:pPr>
        <w:tabs>
          <w:tab w:val="num" w:pos="759"/>
        </w:tabs>
        <w:ind w:left="75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E53316C"/>
    <w:multiLevelType w:val="hybridMultilevel"/>
    <w:tmpl w:val="96D888C8"/>
    <w:lvl w:ilvl="0" w:tplc="D2E8A254">
      <w:start w:val="1"/>
      <w:numFmt w:val="decimal"/>
      <w:lvlText w:val="(%1)"/>
      <w:lvlJc w:val="left"/>
      <w:pPr>
        <w:ind w:left="705" w:hanging="660"/>
      </w:pPr>
      <w:rPr>
        <w:rFonts w:asciiTheme="minorHAnsi" w:eastAsia="Times New Roman" w:hAnsiTheme="minorHAnsi" w:cstheme="minorHAnsi"/>
        <w:b/>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3" w15:restartNumberingAfterBreak="0">
    <w:nsid w:val="10897D80"/>
    <w:multiLevelType w:val="hybridMultilevel"/>
    <w:tmpl w:val="C3A4F44A"/>
    <w:lvl w:ilvl="0" w:tplc="3490E92C">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604A37"/>
    <w:multiLevelType w:val="hybridMultilevel"/>
    <w:tmpl w:val="5E44D9B2"/>
    <w:lvl w:ilvl="0" w:tplc="CB447C34">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665A23"/>
    <w:multiLevelType w:val="singleLevel"/>
    <w:tmpl w:val="970E6470"/>
    <w:lvl w:ilvl="0">
      <w:start w:val="1"/>
      <w:numFmt w:val="decimal"/>
      <w:lvlText w:val="(%1)"/>
      <w:lvlJc w:val="left"/>
      <w:pPr>
        <w:tabs>
          <w:tab w:val="num" w:pos="1095"/>
        </w:tabs>
        <w:ind w:left="1095" w:hanging="390"/>
      </w:pPr>
    </w:lvl>
  </w:abstractNum>
  <w:abstractNum w:abstractNumId="6" w15:restartNumberingAfterBreak="0">
    <w:nsid w:val="20C97F44"/>
    <w:multiLevelType w:val="hybridMultilevel"/>
    <w:tmpl w:val="64966CF8"/>
    <w:lvl w:ilvl="0" w:tplc="84762EEC">
      <w:numFmt w:val="bullet"/>
      <w:lvlText w:val="-"/>
      <w:lvlJc w:val="left"/>
      <w:pPr>
        <w:ind w:left="465" w:hanging="360"/>
      </w:pPr>
      <w:rPr>
        <w:rFonts w:ascii="Times New Roman" w:eastAsia="Times New Roman" w:hAnsi="Times New Roman" w:cs="Times New Roman"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7" w15:restartNumberingAfterBreak="0">
    <w:nsid w:val="219B745E"/>
    <w:multiLevelType w:val="singleLevel"/>
    <w:tmpl w:val="F7B682A8"/>
    <w:lvl w:ilvl="0">
      <w:start w:val="1"/>
      <w:numFmt w:val="decimal"/>
      <w:lvlText w:val="(%1)"/>
      <w:lvlJc w:val="left"/>
      <w:pPr>
        <w:tabs>
          <w:tab w:val="num" w:pos="1095"/>
        </w:tabs>
        <w:ind w:left="1095" w:hanging="390"/>
      </w:pPr>
    </w:lvl>
  </w:abstractNum>
  <w:abstractNum w:abstractNumId="8" w15:restartNumberingAfterBreak="0">
    <w:nsid w:val="23EE1429"/>
    <w:multiLevelType w:val="hybridMultilevel"/>
    <w:tmpl w:val="5B0A23FE"/>
    <w:lvl w:ilvl="0" w:tplc="F06ADC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093EFF"/>
    <w:multiLevelType w:val="hybridMultilevel"/>
    <w:tmpl w:val="A7EEFC42"/>
    <w:lvl w:ilvl="0" w:tplc="A9582ECC">
      <w:start w:val="1"/>
      <w:numFmt w:val="decimal"/>
      <w:lvlText w:val="%1"/>
      <w:lvlJc w:val="left"/>
      <w:pPr>
        <w:ind w:left="759" w:hanging="360"/>
      </w:pPr>
      <w:rPr>
        <w:rFonts w:hint="default"/>
        <w:b/>
      </w:rPr>
    </w:lvl>
    <w:lvl w:ilvl="1" w:tplc="041B0019" w:tentative="1">
      <w:start w:val="1"/>
      <w:numFmt w:val="lowerLetter"/>
      <w:lvlText w:val="%2."/>
      <w:lvlJc w:val="left"/>
      <w:pPr>
        <w:ind w:left="1479" w:hanging="360"/>
      </w:pPr>
    </w:lvl>
    <w:lvl w:ilvl="2" w:tplc="041B001B" w:tentative="1">
      <w:start w:val="1"/>
      <w:numFmt w:val="lowerRoman"/>
      <w:lvlText w:val="%3."/>
      <w:lvlJc w:val="right"/>
      <w:pPr>
        <w:ind w:left="2199" w:hanging="180"/>
      </w:pPr>
    </w:lvl>
    <w:lvl w:ilvl="3" w:tplc="041B000F" w:tentative="1">
      <w:start w:val="1"/>
      <w:numFmt w:val="decimal"/>
      <w:lvlText w:val="%4."/>
      <w:lvlJc w:val="left"/>
      <w:pPr>
        <w:ind w:left="2919" w:hanging="360"/>
      </w:pPr>
    </w:lvl>
    <w:lvl w:ilvl="4" w:tplc="041B0019" w:tentative="1">
      <w:start w:val="1"/>
      <w:numFmt w:val="lowerLetter"/>
      <w:lvlText w:val="%5."/>
      <w:lvlJc w:val="left"/>
      <w:pPr>
        <w:ind w:left="3639" w:hanging="360"/>
      </w:pPr>
    </w:lvl>
    <w:lvl w:ilvl="5" w:tplc="041B001B" w:tentative="1">
      <w:start w:val="1"/>
      <w:numFmt w:val="lowerRoman"/>
      <w:lvlText w:val="%6."/>
      <w:lvlJc w:val="right"/>
      <w:pPr>
        <w:ind w:left="4359" w:hanging="180"/>
      </w:pPr>
    </w:lvl>
    <w:lvl w:ilvl="6" w:tplc="041B000F" w:tentative="1">
      <w:start w:val="1"/>
      <w:numFmt w:val="decimal"/>
      <w:lvlText w:val="%7."/>
      <w:lvlJc w:val="left"/>
      <w:pPr>
        <w:ind w:left="5079" w:hanging="360"/>
      </w:pPr>
    </w:lvl>
    <w:lvl w:ilvl="7" w:tplc="041B0019" w:tentative="1">
      <w:start w:val="1"/>
      <w:numFmt w:val="lowerLetter"/>
      <w:lvlText w:val="%8."/>
      <w:lvlJc w:val="left"/>
      <w:pPr>
        <w:ind w:left="5799" w:hanging="360"/>
      </w:pPr>
    </w:lvl>
    <w:lvl w:ilvl="8" w:tplc="041B001B" w:tentative="1">
      <w:start w:val="1"/>
      <w:numFmt w:val="lowerRoman"/>
      <w:lvlText w:val="%9."/>
      <w:lvlJc w:val="right"/>
      <w:pPr>
        <w:ind w:left="6519" w:hanging="180"/>
      </w:pPr>
    </w:lvl>
  </w:abstractNum>
  <w:abstractNum w:abstractNumId="10" w15:restartNumberingAfterBreak="0">
    <w:nsid w:val="27856260"/>
    <w:multiLevelType w:val="hybridMultilevel"/>
    <w:tmpl w:val="7568B6A4"/>
    <w:lvl w:ilvl="0" w:tplc="1A0458A6">
      <w:start w:val="1"/>
      <w:numFmt w:val="decimal"/>
      <w:lvlText w:val="(%1)"/>
      <w:lvlJc w:val="left"/>
      <w:pPr>
        <w:ind w:left="780" w:hanging="4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87254B"/>
    <w:multiLevelType w:val="hybridMultilevel"/>
    <w:tmpl w:val="5D9E074A"/>
    <w:lvl w:ilvl="0" w:tplc="3D9ABAF8">
      <w:start w:val="1"/>
      <w:numFmt w:val="decimal"/>
      <w:lvlText w:val="%1"/>
      <w:lvlJc w:val="left"/>
      <w:pPr>
        <w:ind w:left="360" w:hanging="360"/>
      </w:pPr>
      <w:rPr>
        <w:rFonts w:hint="default"/>
        <w:b/>
      </w:rPr>
    </w:lvl>
    <w:lvl w:ilvl="1" w:tplc="041B0019" w:tentative="1">
      <w:start w:val="1"/>
      <w:numFmt w:val="lowerLetter"/>
      <w:lvlText w:val="%2."/>
      <w:lvlJc w:val="left"/>
      <w:pPr>
        <w:ind w:left="1479" w:hanging="360"/>
      </w:pPr>
    </w:lvl>
    <w:lvl w:ilvl="2" w:tplc="041B001B" w:tentative="1">
      <w:start w:val="1"/>
      <w:numFmt w:val="lowerRoman"/>
      <w:lvlText w:val="%3."/>
      <w:lvlJc w:val="right"/>
      <w:pPr>
        <w:ind w:left="2199" w:hanging="180"/>
      </w:pPr>
    </w:lvl>
    <w:lvl w:ilvl="3" w:tplc="041B000F" w:tentative="1">
      <w:start w:val="1"/>
      <w:numFmt w:val="decimal"/>
      <w:lvlText w:val="%4."/>
      <w:lvlJc w:val="left"/>
      <w:pPr>
        <w:ind w:left="2919" w:hanging="360"/>
      </w:pPr>
    </w:lvl>
    <w:lvl w:ilvl="4" w:tplc="041B0019" w:tentative="1">
      <w:start w:val="1"/>
      <w:numFmt w:val="lowerLetter"/>
      <w:lvlText w:val="%5."/>
      <w:lvlJc w:val="left"/>
      <w:pPr>
        <w:ind w:left="3639" w:hanging="360"/>
      </w:pPr>
    </w:lvl>
    <w:lvl w:ilvl="5" w:tplc="041B001B" w:tentative="1">
      <w:start w:val="1"/>
      <w:numFmt w:val="lowerRoman"/>
      <w:lvlText w:val="%6."/>
      <w:lvlJc w:val="right"/>
      <w:pPr>
        <w:ind w:left="4359" w:hanging="180"/>
      </w:pPr>
    </w:lvl>
    <w:lvl w:ilvl="6" w:tplc="041B000F" w:tentative="1">
      <w:start w:val="1"/>
      <w:numFmt w:val="decimal"/>
      <w:lvlText w:val="%7."/>
      <w:lvlJc w:val="left"/>
      <w:pPr>
        <w:ind w:left="5079" w:hanging="360"/>
      </w:pPr>
    </w:lvl>
    <w:lvl w:ilvl="7" w:tplc="041B0019" w:tentative="1">
      <w:start w:val="1"/>
      <w:numFmt w:val="lowerLetter"/>
      <w:lvlText w:val="%8."/>
      <w:lvlJc w:val="left"/>
      <w:pPr>
        <w:ind w:left="5799" w:hanging="360"/>
      </w:pPr>
    </w:lvl>
    <w:lvl w:ilvl="8" w:tplc="041B001B" w:tentative="1">
      <w:start w:val="1"/>
      <w:numFmt w:val="lowerRoman"/>
      <w:lvlText w:val="%9."/>
      <w:lvlJc w:val="right"/>
      <w:pPr>
        <w:ind w:left="6519" w:hanging="180"/>
      </w:pPr>
    </w:lvl>
  </w:abstractNum>
  <w:abstractNum w:abstractNumId="12" w15:restartNumberingAfterBreak="0">
    <w:nsid w:val="2BCD0A10"/>
    <w:multiLevelType w:val="hybridMultilevel"/>
    <w:tmpl w:val="91D874A8"/>
    <w:lvl w:ilvl="0" w:tplc="ADA4D962">
      <w:start w:val="1"/>
      <w:numFmt w:val="decimal"/>
      <w:lvlText w:val="%1"/>
      <w:lvlJc w:val="left"/>
      <w:pPr>
        <w:tabs>
          <w:tab w:val="num" w:pos="759"/>
        </w:tabs>
        <w:ind w:left="759" w:hanging="360"/>
      </w:pPr>
      <w:rPr>
        <w:rFonts w:asciiTheme="minorHAnsi" w:eastAsia="Times New Roman" w:hAnsiTheme="minorHAnsi" w:cstheme="minorHAnsi"/>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39BE5DD6"/>
    <w:multiLevelType w:val="hybridMultilevel"/>
    <w:tmpl w:val="8928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AB2693"/>
    <w:multiLevelType w:val="hybridMultilevel"/>
    <w:tmpl w:val="6D886D2E"/>
    <w:lvl w:ilvl="0" w:tplc="BF909136">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A6443D"/>
    <w:multiLevelType w:val="hybridMultilevel"/>
    <w:tmpl w:val="4D8E9E22"/>
    <w:lvl w:ilvl="0" w:tplc="9A124AEA">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471E0A11"/>
    <w:multiLevelType w:val="hybridMultilevel"/>
    <w:tmpl w:val="505647B2"/>
    <w:lvl w:ilvl="0" w:tplc="C958A8F6">
      <w:start w:val="1"/>
      <w:numFmt w:val="decimal"/>
      <w:lvlText w:val="%1"/>
      <w:lvlJc w:val="left"/>
      <w:pPr>
        <w:ind w:left="720" w:hanging="360"/>
      </w:pPr>
      <w:rPr>
        <w:rFonts w:asciiTheme="minorHAnsi" w:eastAsia="Times New Roman" w:hAnsiTheme="minorHAnsi" w:cstheme="minorHAns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3A4CD9"/>
    <w:multiLevelType w:val="hybridMultilevel"/>
    <w:tmpl w:val="B52CF58E"/>
    <w:lvl w:ilvl="0" w:tplc="1D32898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FA6F4A"/>
    <w:multiLevelType w:val="singleLevel"/>
    <w:tmpl w:val="04050017"/>
    <w:lvl w:ilvl="0">
      <w:start w:val="1"/>
      <w:numFmt w:val="lowerLetter"/>
      <w:lvlText w:val="%1)"/>
      <w:lvlJc w:val="left"/>
      <w:pPr>
        <w:tabs>
          <w:tab w:val="num" w:pos="502"/>
        </w:tabs>
        <w:ind w:left="502" w:hanging="360"/>
      </w:pPr>
    </w:lvl>
  </w:abstractNum>
  <w:abstractNum w:abstractNumId="19" w15:restartNumberingAfterBreak="0">
    <w:nsid w:val="50865878"/>
    <w:multiLevelType w:val="hybridMultilevel"/>
    <w:tmpl w:val="ACC8E83A"/>
    <w:lvl w:ilvl="0" w:tplc="A982916C">
      <w:start w:val="1"/>
      <w:numFmt w:val="decimal"/>
      <w:lvlText w:val="(%1)"/>
      <w:lvlJc w:val="left"/>
      <w:pPr>
        <w:ind w:left="785"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C3B1418"/>
    <w:multiLevelType w:val="hybridMultilevel"/>
    <w:tmpl w:val="6ACEECF0"/>
    <w:lvl w:ilvl="0" w:tplc="EC7295CE">
      <w:start w:val="1"/>
      <w:numFmt w:val="decimal"/>
      <w:lvlText w:val="%1"/>
      <w:lvlJc w:val="left"/>
      <w:pPr>
        <w:ind w:left="759" w:hanging="360"/>
      </w:pPr>
      <w:rPr>
        <w:rFonts w:hint="default"/>
        <w:b/>
      </w:rPr>
    </w:lvl>
    <w:lvl w:ilvl="1" w:tplc="041B0019" w:tentative="1">
      <w:start w:val="1"/>
      <w:numFmt w:val="lowerLetter"/>
      <w:lvlText w:val="%2."/>
      <w:lvlJc w:val="left"/>
      <w:pPr>
        <w:ind w:left="1479" w:hanging="360"/>
      </w:pPr>
    </w:lvl>
    <w:lvl w:ilvl="2" w:tplc="041B001B" w:tentative="1">
      <w:start w:val="1"/>
      <w:numFmt w:val="lowerRoman"/>
      <w:lvlText w:val="%3."/>
      <w:lvlJc w:val="right"/>
      <w:pPr>
        <w:ind w:left="2199" w:hanging="180"/>
      </w:pPr>
    </w:lvl>
    <w:lvl w:ilvl="3" w:tplc="041B000F" w:tentative="1">
      <w:start w:val="1"/>
      <w:numFmt w:val="decimal"/>
      <w:lvlText w:val="%4."/>
      <w:lvlJc w:val="left"/>
      <w:pPr>
        <w:ind w:left="2919" w:hanging="360"/>
      </w:pPr>
    </w:lvl>
    <w:lvl w:ilvl="4" w:tplc="041B0019" w:tentative="1">
      <w:start w:val="1"/>
      <w:numFmt w:val="lowerLetter"/>
      <w:lvlText w:val="%5."/>
      <w:lvlJc w:val="left"/>
      <w:pPr>
        <w:ind w:left="3639" w:hanging="360"/>
      </w:pPr>
    </w:lvl>
    <w:lvl w:ilvl="5" w:tplc="041B001B" w:tentative="1">
      <w:start w:val="1"/>
      <w:numFmt w:val="lowerRoman"/>
      <w:lvlText w:val="%6."/>
      <w:lvlJc w:val="right"/>
      <w:pPr>
        <w:ind w:left="4359" w:hanging="180"/>
      </w:pPr>
    </w:lvl>
    <w:lvl w:ilvl="6" w:tplc="041B000F" w:tentative="1">
      <w:start w:val="1"/>
      <w:numFmt w:val="decimal"/>
      <w:lvlText w:val="%7."/>
      <w:lvlJc w:val="left"/>
      <w:pPr>
        <w:ind w:left="5079" w:hanging="360"/>
      </w:pPr>
    </w:lvl>
    <w:lvl w:ilvl="7" w:tplc="041B0019" w:tentative="1">
      <w:start w:val="1"/>
      <w:numFmt w:val="lowerLetter"/>
      <w:lvlText w:val="%8."/>
      <w:lvlJc w:val="left"/>
      <w:pPr>
        <w:ind w:left="5799" w:hanging="360"/>
      </w:pPr>
    </w:lvl>
    <w:lvl w:ilvl="8" w:tplc="041B001B" w:tentative="1">
      <w:start w:val="1"/>
      <w:numFmt w:val="lowerRoman"/>
      <w:lvlText w:val="%9."/>
      <w:lvlJc w:val="right"/>
      <w:pPr>
        <w:ind w:left="6519" w:hanging="180"/>
      </w:pPr>
    </w:lvl>
  </w:abstractNum>
  <w:abstractNum w:abstractNumId="21" w15:restartNumberingAfterBreak="0">
    <w:nsid w:val="63CC509B"/>
    <w:multiLevelType w:val="hybridMultilevel"/>
    <w:tmpl w:val="D1DC89A0"/>
    <w:lvl w:ilvl="0" w:tplc="C8ECC1AE">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15:restartNumberingAfterBreak="0">
    <w:nsid w:val="6ADD7FB0"/>
    <w:multiLevelType w:val="hybridMultilevel"/>
    <w:tmpl w:val="F8E6233A"/>
    <w:lvl w:ilvl="0" w:tplc="CBB8FBFE">
      <w:start w:val="5"/>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3" w15:restartNumberingAfterBreak="0">
    <w:nsid w:val="6E016C57"/>
    <w:multiLevelType w:val="hybridMultilevel"/>
    <w:tmpl w:val="7C9CF3D4"/>
    <w:lvl w:ilvl="0" w:tplc="B16E686C">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4" w15:restartNumberingAfterBreak="0">
    <w:nsid w:val="6ECC5DDB"/>
    <w:multiLevelType w:val="hybridMultilevel"/>
    <w:tmpl w:val="FC22269C"/>
    <w:lvl w:ilvl="0" w:tplc="81063AE6">
      <w:start w:val="1"/>
      <w:numFmt w:val="decimal"/>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2D351FA"/>
    <w:multiLevelType w:val="hybridMultilevel"/>
    <w:tmpl w:val="9CBE8E98"/>
    <w:lvl w:ilvl="0" w:tplc="34B202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2E05E85"/>
    <w:multiLevelType w:val="hybridMultilevel"/>
    <w:tmpl w:val="BDC01FF6"/>
    <w:lvl w:ilvl="0" w:tplc="588AFF90">
      <w:start w:val="1"/>
      <w:numFmt w:val="decimal"/>
      <w:lvlText w:val="%1."/>
      <w:lvlJc w:val="left"/>
      <w:pPr>
        <w:tabs>
          <w:tab w:val="num" w:pos="759"/>
        </w:tabs>
        <w:ind w:left="75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76A30C19"/>
    <w:multiLevelType w:val="hybridMultilevel"/>
    <w:tmpl w:val="37AADDFA"/>
    <w:lvl w:ilvl="0" w:tplc="BE4CFB3E">
      <w:start w:val="1"/>
      <w:numFmt w:val="decimal"/>
      <w:lvlText w:val="%1"/>
      <w:lvlJc w:val="left"/>
      <w:pPr>
        <w:tabs>
          <w:tab w:val="num" w:pos="759"/>
        </w:tabs>
        <w:ind w:left="759"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784419E2"/>
    <w:multiLevelType w:val="hybridMultilevel"/>
    <w:tmpl w:val="71C4F2AC"/>
    <w:lvl w:ilvl="0" w:tplc="0B16B9EE">
      <w:start w:val="1"/>
      <w:numFmt w:val="decimal"/>
      <w:lvlText w:val="%1"/>
      <w:lvlJc w:val="left"/>
      <w:pPr>
        <w:ind w:left="644" w:hanging="360"/>
      </w:pPr>
      <w:rPr>
        <w:rFonts w:hint="default"/>
        <w:b/>
      </w:rPr>
    </w:lvl>
    <w:lvl w:ilvl="1" w:tplc="041B0019" w:tentative="1">
      <w:start w:val="1"/>
      <w:numFmt w:val="lowerLetter"/>
      <w:lvlText w:val="%2."/>
      <w:lvlJc w:val="left"/>
      <w:pPr>
        <w:ind w:left="1479" w:hanging="360"/>
      </w:pPr>
    </w:lvl>
    <w:lvl w:ilvl="2" w:tplc="041B001B" w:tentative="1">
      <w:start w:val="1"/>
      <w:numFmt w:val="lowerRoman"/>
      <w:lvlText w:val="%3."/>
      <w:lvlJc w:val="right"/>
      <w:pPr>
        <w:ind w:left="2199" w:hanging="180"/>
      </w:pPr>
    </w:lvl>
    <w:lvl w:ilvl="3" w:tplc="041B000F" w:tentative="1">
      <w:start w:val="1"/>
      <w:numFmt w:val="decimal"/>
      <w:lvlText w:val="%4."/>
      <w:lvlJc w:val="left"/>
      <w:pPr>
        <w:ind w:left="2919" w:hanging="360"/>
      </w:pPr>
    </w:lvl>
    <w:lvl w:ilvl="4" w:tplc="041B0019" w:tentative="1">
      <w:start w:val="1"/>
      <w:numFmt w:val="lowerLetter"/>
      <w:lvlText w:val="%5."/>
      <w:lvlJc w:val="left"/>
      <w:pPr>
        <w:ind w:left="3639" w:hanging="360"/>
      </w:pPr>
    </w:lvl>
    <w:lvl w:ilvl="5" w:tplc="041B001B" w:tentative="1">
      <w:start w:val="1"/>
      <w:numFmt w:val="lowerRoman"/>
      <w:lvlText w:val="%6."/>
      <w:lvlJc w:val="right"/>
      <w:pPr>
        <w:ind w:left="4359" w:hanging="180"/>
      </w:pPr>
    </w:lvl>
    <w:lvl w:ilvl="6" w:tplc="041B000F" w:tentative="1">
      <w:start w:val="1"/>
      <w:numFmt w:val="decimal"/>
      <w:lvlText w:val="%7."/>
      <w:lvlJc w:val="left"/>
      <w:pPr>
        <w:ind w:left="5079" w:hanging="360"/>
      </w:pPr>
    </w:lvl>
    <w:lvl w:ilvl="7" w:tplc="041B0019" w:tentative="1">
      <w:start w:val="1"/>
      <w:numFmt w:val="lowerLetter"/>
      <w:lvlText w:val="%8."/>
      <w:lvlJc w:val="left"/>
      <w:pPr>
        <w:ind w:left="5799" w:hanging="360"/>
      </w:pPr>
    </w:lvl>
    <w:lvl w:ilvl="8" w:tplc="041B001B" w:tentative="1">
      <w:start w:val="1"/>
      <w:numFmt w:val="lowerRoman"/>
      <w:lvlText w:val="%9."/>
      <w:lvlJc w:val="right"/>
      <w:pPr>
        <w:ind w:left="651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21"/>
  </w:num>
  <w:num w:numId="9">
    <w:abstractNumId w:val="17"/>
  </w:num>
  <w:num w:numId="10">
    <w:abstractNumId w:val="11"/>
  </w:num>
  <w:num w:numId="11">
    <w:abstractNumId w:val="9"/>
  </w:num>
  <w:num w:numId="12">
    <w:abstractNumId w:val="20"/>
  </w:num>
  <w:num w:numId="13">
    <w:abstractNumId w:val="28"/>
  </w:num>
  <w:num w:numId="14">
    <w:abstractNumId w:val="7"/>
    <w:lvlOverride w:ilvl="0">
      <w:startOverride w:val="1"/>
    </w:lvlOverride>
  </w:num>
  <w:num w:numId="15">
    <w:abstractNumId w:val="5"/>
    <w:lvlOverride w:ilvl="0">
      <w:startOverride w:val="1"/>
    </w:lvlOverride>
  </w:num>
  <w:num w:numId="16">
    <w:abstractNumId w:val="18"/>
    <w:lvlOverride w:ilvl="0">
      <w:startOverride w:val="1"/>
    </w:lvlOverride>
  </w:num>
  <w:num w:numId="17">
    <w:abstractNumId w:val="3"/>
  </w:num>
  <w:num w:numId="18">
    <w:abstractNumId w:val="16"/>
  </w:num>
  <w:num w:numId="19">
    <w:abstractNumId w:val="2"/>
  </w:num>
  <w:num w:numId="20">
    <w:abstractNumId w:val="0"/>
  </w:num>
  <w:num w:numId="21">
    <w:abstractNumId w:val="25"/>
  </w:num>
  <w:num w:numId="22">
    <w:abstractNumId w:val="4"/>
  </w:num>
  <w:num w:numId="23">
    <w:abstractNumId w:val="13"/>
  </w:num>
  <w:num w:numId="24">
    <w:abstractNumId w:val="8"/>
  </w:num>
  <w:num w:numId="25">
    <w:abstractNumId w:val="14"/>
  </w:num>
  <w:num w:numId="26">
    <w:abstractNumId w:val="24"/>
  </w:num>
  <w:num w:numId="27">
    <w:abstractNumId w:val="19"/>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D6"/>
    <w:rsid w:val="000041E1"/>
    <w:rsid w:val="00004BAF"/>
    <w:rsid w:val="00011412"/>
    <w:rsid w:val="00012AD8"/>
    <w:rsid w:val="00017C5D"/>
    <w:rsid w:val="00024DEE"/>
    <w:rsid w:val="00025012"/>
    <w:rsid w:val="0003397D"/>
    <w:rsid w:val="000432AD"/>
    <w:rsid w:val="0007152A"/>
    <w:rsid w:val="000851E0"/>
    <w:rsid w:val="000A63D8"/>
    <w:rsid w:val="000C5AC7"/>
    <w:rsid w:val="000E10FE"/>
    <w:rsid w:val="000E3EDB"/>
    <w:rsid w:val="000E51AF"/>
    <w:rsid w:val="000F6C56"/>
    <w:rsid w:val="001048FF"/>
    <w:rsid w:val="00117F34"/>
    <w:rsid w:val="001501DA"/>
    <w:rsid w:val="00173952"/>
    <w:rsid w:val="001D1666"/>
    <w:rsid w:val="001D7789"/>
    <w:rsid w:val="001E2BDE"/>
    <w:rsid w:val="001F13EE"/>
    <w:rsid w:val="001F356B"/>
    <w:rsid w:val="001F4480"/>
    <w:rsid w:val="002227DB"/>
    <w:rsid w:val="00226370"/>
    <w:rsid w:val="00233E03"/>
    <w:rsid w:val="00234F2C"/>
    <w:rsid w:val="00236C25"/>
    <w:rsid w:val="00256BA5"/>
    <w:rsid w:val="00267A01"/>
    <w:rsid w:val="00272790"/>
    <w:rsid w:val="002859C3"/>
    <w:rsid w:val="00285C62"/>
    <w:rsid w:val="002C27C0"/>
    <w:rsid w:val="002C52CA"/>
    <w:rsid w:val="003357F3"/>
    <w:rsid w:val="00346FC6"/>
    <w:rsid w:val="00380FE2"/>
    <w:rsid w:val="003A1097"/>
    <w:rsid w:val="003B076D"/>
    <w:rsid w:val="003D18F8"/>
    <w:rsid w:val="003E2CA6"/>
    <w:rsid w:val="004217A7"/>
    <w:rsid w:val="0042426C"/>
    <w:rsid w:val="00432F9E"/>
    <w:rsid w:val="00460B07"/>
    <w:rsid w:val="0047318F"/>
    <w:rsid w:val="004805A6"/>
    <w:rsid w:val="00495173"/>
    <w:rsid w:val="00496690"/>
    <w:rsid w:val="004966DF"/>
    <w:rsid w:val="004B3D17"/>
    <w:rsid w:val="004D2A76"/>
    <w:rsid w:val="00500E82"/>
    <w:rsid w:val="005105B7"/>
    <w:rsid w:val="00523886"/>
    <w:rsid w:val="00536166"/>
    <w:rsid w:val="005413C9"/>
    <w:rsid w:val="0057146D"/>
    <w:rsid w:val="00571582"/>
    <w:rsid w:val="00583CB1"/>
    <w:rsid w:val="00586DF1"/>
    <w:rsid w:val="005C65D2"/>
    <w:rsid w:val="005E50D5"/>
    <w:rsid w:val="00617BCE"/>
    <w:rsid w:val="00620830"/>
    <w:rsid w:val="00631541"/>
    <w:rsid w:val="0063621B"/>
    <w:rsid w:val="00645C19"/>
    <w:rsid w:val="006713BE"/>
    <w:rsid w:val="006717D6"/>
    <w:rsid w:val="00671AAC"/>
    <w:rsid w:val="006A1CA1"/>
    <w:rsid w:val="006D7538"/>
    <w:rsid w:val="006E16D0"/>
    <w:rsid w:val="007074AB"/>
    <w:rsid w:val="00707AF0"/>
    <w:rsid w:val="00713EAC"/>
    <w:rsid w:val="0073579D"/>
    <w:rsid w:val="00750C98"/>
    <w:rsid w:val="007526FE"/>
    <w:rsid w:val="00755257"/>
    <w:rsid w:val="00795F38"/>
    <w:rsid w:val="00795FBE"/>
    <w:rsid w:val="00797E2D"/>
    <w:rsid w:val="007A1BE7"/>
    <w:rsid w:val="007C0B2D"/>
    <w:rsid w:val="007C19EE"/>
    <w:rsid w:val="0080104B"/>
    <w:rsid w:val="00801D5E"/>
    <w:rsid w:val="00803270"/>
    <w:rsid w:val="00813228"/>
    <w:rsid w:val="0082024D"/>
    <w:rsid w:val="00825CF0"/>
    <w:rsid w:val="0083034B"/>
    <w:rsid w:val="00837350"/>
    <w:rsid w:val="00841C6F"/>
    <w:rsid w:val="00850843"/>
    <w:rsid w:val="008636E6"/>
    <w:rsid w:val="00887713"/>
    <w:rsid w:val="00890B95"/>
    <w:rsid w:val="00890D70"/>
    <w:rsid w:val="00891421"/>
    <w:rsid w:val="00895B3C"/>
    <w:rsid w:val="008A072C"/>
    <w:rsid w:val="008A197F"/>
    <w:rsid w:val="008B09C1"/>
    <w:rsid w:val="008B1FD4"/>
    <w:rsid w:val="008C0030"/>
    <w:rsid w:val="008C5D25"/>
    <w:rsid w:val="008D07F7"/>
    <w:rsid w:val="008D3AD9"/>
    <w:rsid w:val="008F0359"/>
    <w:rsid w:val="008F20B0"/>
    <w:rsid w:val="008F5271"/>
    <w:rsid w:val="008F76C9"/>
    <w:rsid w:val="00910C08"/>
    <w:rsid w:val="0093337C"/>
    <w:rsid w:val="009419F4"/>
    <w:rsid w:val="009623F3"/>
    <w:rsid w:val="00970F05"/>
    <w:rsid w:val="009722D1"/>
    <w:rsid w:val="009825A1"/>
    <w:rsid w:val="00983070"/>
    <w:rsid w:val="00986126"/>
    <w:rsid w:val="00992FD6"/>
    <w:rsid w:val="009A7F4B"/>
    <w:rsid w:val="009B2C27"/>
    <w:rsid w:val="009D2801"/>
    <w:rsid w:val="009D52B8"/>
    <w:rsid w:val="009F0A7B"/>
    <w:rsid w:val="00A00171"/>
    <w:rsid w:val="00A2256F"/>
    <w:rsid w:val="00A40196"/>
    <w:rsid w:val="00A51111"/>
    <w:rsid w:val="00A77E33"/>
    <w:rsid w:val="00A838A4"/>
    <w:rsid w:val="00A84D18"/>
    <w:rsid w:val="00AB15A0"/>
    <w:rsid w:val="00AC0DED"/>
    <w:rsid w:val="00AC63DE"/>
    <w:rsid w:val="00AD0EC1"/>
    <w:rsid w:val="00AF5387"/>
    <w:rsid w:val="00B2317E"/>
    <w:rsid w:val="00B40EC4"/>
    <w:rsid w:val="00B44522"/>
    <w:rsid w:val="00B55BB8"/>
    <w:rsid w:val="00BA0A97"/>
    <w:rsid w:val="00BA675B"/>
    <w:rsid w:val="00BB62D0"/>
    <w:rsid w:val="00BB68E7"/>
    <w:rsid w:val="00BC2543"/>
    <w:rsid w:val="00BC2DA7"/>
    <w:rsid w:val="00BD1F54"/>
    <w:rsid w:val="00BD34F1"/>
    <w:rsid w:val="00C253F8"/>
    <w:rsid w:val="00C25E41"/>
    <w:rsid w:val="00C31AFA"/>
    <w:rsid w:val="00C3475E"/>
    <w:rsid w:val="00C44BA3"/>
    <w:rsid w:val="00C45AEC"/>
    <w:rsid w:val="00C62CAE"/>
    <w:rsid w:val="00C63A7A"/>
    <w:rsid w:val="00C67A39"/>
    <w:rsid w:val="00C84A9A"/>
    <w:rsid w:val="00C92C4B"/>
    <w:rsid w:val="00C96F49"/>
    <w:rsid w:val="00CA03D9"/>
    <w:rsid w:val="00CB1883"/>
    <w:rsid w:val="00CB5AF2"/>
    <w:rsid w:val="00CB612E"/>
    <w:rsid w:val="00CC152B"/>
    <w:rsid w:val="00CD0DA5"/>
    <w:rsid w:val="00CD26AC"/>
    <w:rsid w:val="00CD4F25"/>
    <w:rsid w:val="00CE0358"/>
    <w:rsid w:val="00CF5FAE"/>
    <w:rsid w:val="00D13A3D"/>
    <w:rsid w:val="00D16A5A"/>
    <w:rsid w:val="00D31505"/>
    <w:rsid w:val="00D41789"/>
    <w:rsid w:val="00D47A50"/>
    <w:rsid w:val="00D70D1B"/>
    <w:rsid w:val="00D86C1F"/>
    <w:rsid w:val="00D90D53"/>
    <w:rsid w:val="00DB299C"/>
    <w:rsid w:val="00DB71D0"/>
    <w:rsid w:val="00DF12A3"/>
    <w:rsid w:val="00E0715C"/>
    <w:rsid w:val="00E117DD"/>
    <w:rsid w:val="00E13921"/>
    <w:rsid w:val="00E41132"/>
    <w:rsid w:val="00E46093"/>
    <w:rsid w:val="00E74FF3"/>
    <w:rsid w:val="00E7768F"/>
    <w:rsid w:val="00E83038"/>
    <w:rsid w:val="00E8580F"/>
    <w:rsid w:val="00E85A0B"/>
    <w:rsid w:val="00EA25DB"/>
    <w:rsid w:val="00ED2B53"/>
    <w:rsid w:val="00ED63AC"/>
    <w:rsid w:val="00EE71A5"/>
    <w:rsid w:val="00F11C38"/>
    <w:rsid w:val="00F2476D"/>
    <w:rsid w:val="00F27E11"/>
    <w:rsid w:val="00F36471"/>
    <w:rsid w:val="00F642D8"/>
    <w:rsid w:val="00F77257"/>
    <w:rsid w:val="00F817D7"/>
    <w:rsid w:val="00F820B3"/>
    <w:rsid w:val="00F82D4F"/>
    <w:rsid w:val="00FE3AF8"/>
    <w:rsid w:val="00FF014B"/>
    <w:rsid w:val="00FF0A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8053569"/>
  <w15:docId w15:val="{533D68BE-AF3E-4184-B963-091FBB0D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2543"/>
  </w:style>
  <w:style w:type="paragraph" w:styleId="Nadpis1">
    <w:name w:val="heading 1"/>
    <w:basedOn w:val="Normlny"/>
    <w:next w:val="Normlny"/>
    <w:link w:val="Nadpis1Char"/>
    <w:qFormat/>
    <w:rsid w:val="00E85A0B"/>
    <w:pPr>
      <w:keepNext/>
      <w:widowControl w:val="0"/>
      <w:snapToGrid w:val="0"/>
      <w:spacing w:after="0" w:line="240" w:lineRule="auto"/>
      <w:outlineLvl w:val="0"/>
    </w:pPr>
    <w:rPr>
      <w:rFonts w:ascii="Times New Roman" w:eastAsia="Arial Unicode MS" w:hAnsi="Times New Roman" w:cs="Times New Roman"/>
      <w:b/>
      <w:bCs/>
      <w:sz w:val="24"/>
      <w:szCs w:val="24"/>
      <w:lang w:eastAsia="sk-SK"/>
    </w:rPr>
  </w:style>
  <w:style w:type="paragraph" w:styleId="Nadpis2">
    <w:name w:val="heading 2"/>
    <w:basedOn w:val="Normlny"/>
    <w:next w:val="Normlny"/>
    <w:link w:val="Nadpis2Char"/>
    <w:uiPriority w:val="9"/>
    <w:unhideWhenUsed/>
    <w:qFormat/>
    <w:rsid w:val="006D75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nhideWhenUsed/>
    <w:rsid w:val="006717D6"/>
    <w:pPr>
      <w:spacing w:after="0" w:line="240" w:lineRule="auto"/>
      <w:jc w:val="center"/>
    </w:pPr>
    <w:rPr>
      <w:rFonts w:ascii="Times New Roman" w:eastAsia="Times New Roman" w:hAnsi="Times New Roman" w:cs="Times New Roman"/>
      <w:b/>
      <w:bCs/>
      <w:sz w:val="24"/>
      <w:szCs w:val="24"/>
      <w:lang w:eastAsia="sk-SK"/>
    </w:rPr>
  </w:style>
  <w:style w:type="character" w:customStyle="1" w:styleId="Zkladntext2Char">
    <w:name w:val="Základný text 2 Char"/>
    <w:basedOn w:val="Predvolenpsmoodseku"/>
    <w:link w:val="Zkladntext2"/>
    <w:rsid w:val="006717D6"/>
    <w:rPr>
      <w:rFonts w:ascii="Times New Roman" w:eastAsia="Times New Roman" w:hAnsi="Times New Roman" w:cs="Times New Roman"/>
      <w:b/>
      <w:bCs/>
      <w:sz w:val="24"/>
      <w:szCs w:val="24"/>
      <w:lang w:eastAsia="sk-SK"/>
    </w:rPr>
  </w:style>
  <w:style w:type="paragraph" w:customStyle="1" w:styleId="Default">
    <w:name w:val="Default"/>
    <w:rsid w:val="00DB71D0"/>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DF12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12A3"/>
  </w:style>
  <w:style w:type="paragraph" w:styleId="Pta">
    <w:name w:val="footer"/>
    <w:basedOn w:val="Normlny"/>
    <w:link w:val="PtaChar"/>
    <w:uiPriority w:val="99"/>
    <w:unhideWhenUsed/>
    <w:rsid w:val="00DF12A3"/>
    <w:pPr>
      <w:tabs>
        <w:tab w:val="center" w:pos="4536"/>
        <w:tab w:val="right" w:pos="9072"/>
      </w:tabs>
      <w:spacing w:after="0" w:line="240" w:lineRule="auto"/>
    </w:pPr>
  </w:style>
  <w:style w:type="character" w:customStyle="1" w:styleId="PtaChar">
    <w:name w:val="Päta Char"/>
    <w:basedOn w:val="Predvolenpsmoodseku"/>
    <w:link w:val="Pta"/>
    <w:uiPriority w:val="99"/>
    <w:rsid w:val="00DF12A3"/>
  </w:style>
  <w:style w:type="paragraph" w:styleId="Textbubliny">
    <w:name w:val="Balloon Text"/>
    <w:basedOn w:val="Normlny"/>
    <w:link w:val="TextbublinyChar"/>
    <w:uiPriority w:val="99"/>
    <w:semiHidden/>
    <w:unhideWhenUsed/>
    <w:rsid w:val="00DF12A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12A3"/>
    <w:rPr>
      <w:rFonts w:ascii="Tahoma" w:hAnsi="Tahoma" w:cs="Tahoma"/>
      <w:sz w:val="16"/>
      <w:szCs w:val="16"/>
    </w:rPr>
  </w:style>
  <w:style w:type="character" w:customStyle="1" w:styleId="Nadpis1Char">
    <w:name w:val="Nadpis 1 Char"/>
    <w:basedOn w:val="Predvolenpsmoodseku"/>
    <w:link w:val="Nadpis1"/>
    <w:rsid w:val="00E85A0B"/>
    <w:rPr>
      <w:rFonts w:ascii="Times New Roman" w:eastAsia="Arial Unicode MS" w:hAnsi="Times New Roman" w:cs="Times New Roman"/>
      <w:b/>
      <w:bCs/>
      <w:sz w:val="24"/>
      <w:szCs w:val="24"/>
      <w:lang w:eastAsia="sk-SK"/>
    </w:rPr>
  </w:style>
  <w:style w:type="paragraph" w:styleId="Bezriadkovania">
    <w:name w:val="No Spacing"/>
    <w:uiPriority w:val="1"/>
    <w:qFormat/>
    <w:rsid w:val="00E85A0B"/>
    <w:pPr>
      <w:spacing w:after="0" w:line="240" w:lineRule="auto"/>
    </w:pPr>
    <w:rPr>
      <w:rFonts w:ascii="Calibri" w:eastAsia="Calibri" w:hAnsi="Calibri" w:cs="Times New Roman"/>
    </w:rPr>
  </w:style>
  <w:style w:type="paragraph" w:styleId="Textpoznmkypodiarou">
    <w:name w:val="footnote text"/>
    <w:basedOn w:val="Normlny"/>
    <w:link w:val="TextpoznmkypodiarouChar"/>
    <w:semiHidden/>
    <w:unhideWhenUsed/>
    <w:rsid w:val="00272790"/>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272790"/>
    <w:rPr>
      <w:rFonts w:ascii="Times New Roman" w:eastAsia="Times New Roman" w:hAnsi="Times New Roman" w:cs="Times New Roman"/>
      <w:sz w:val="20"/>
      <w:szCs w:val="20"/>
      <w:lang w:eastAsia="sk-SK"/>
    </w:rPr>
  </w:style>
  <w:style w:type="character" w:styleId="Odkaznapoznmkupodiarou">
    <w:name w:val="footnote reference"/>
    <w:basedOn w:val="Predvolenpsmoodseku"/>
    <w:semiHidden/>
    <w:unhideWhenUsed/>
    <w:rsid w:val="00272790"/>
    <w:rPr>
      <w:vertAlign w:val="superscript"/>
    </w:rPr>
  </w:style>
  <w:style w:type="paragraph" w:styleId="Zarkazkladnhotextu">
    <w:name w:val="Body Text Indent"/>
    <w:basedOn w:val="Normlny"/>
    <w:link w:val="ZarkazkladnhotextuChar"/>
    <w:uiPriority w:val="99"/>
    <w:semiHidden/>
    <w:unhideWhenUsed/>
    <w:rsid w:val="00837350"/>
    <w:pPr>
      <w:spacing w:after="120"/>
      <w:ind w:left="283"/>
    </w:pPr>
  </w:style>
  <w:style w:type="character" w:customStyle="1" w:styleId="ZarkazkladnhotextuChar">
    <w:name w:val="Zarážka základného textu Char"/>
    <w:basedOn w:val="Predvolenpsmoodseku"/>
    <w:link w:val="Zarkazkladnhotextu"/>
    <w:uiPriority w:val="99"/>
    <w:semiHidden/>
    <w:rsid w:val="00837350"/>
  </w:style>
  <w:style w:type="character" w:customStyle="1" w:styleId="Nadpis2Char">
    <w:name w:val="Nadpis 2 Char"/>
    <w:basedOn w:val="Predvolenpsmoodseku"/>
    <w:link w:val="Nadpis2"/>
    <w:uiPriority w:val="9"/>
    <w:rsid w:val="006D7538"/>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01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247">
      <w:bodyDiv w:val="1"/>
      <w:marLeft w:val="0"/>
      <w:marRight w:val="0"/>
      <w:marTop w:val="0"/>
      <w:marBottom w:val="0"/>
      <w:divBdr>
        <w:top w:val="none" w:sz="0" w:space="0" w:color="auto"/>
        <w:left w:val="none" w:sz="0" w:space="0" w:color="auto"/>
        <w:bottom w:val="none" w:sz="0" w:space="0" w:color="auto"/>
        <w:right w:val="none" w:sz="0" w:space="0" w:color="auto"/>
      </w:divBdr>
    </w:div>
    <w:div w:id="20232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E04D2FB3664DD284E34274C45D1FE1"/>
        <w:category>
          <w:name w:val="Všeobecné"/>
          <w:gallery w:val="placeholder"/>
        </w:category>
        <w:types>
          <w:type w:val="bbPlcHdr"/>
        </w:types>
        <w:behaviors>
          <w:behavior w:val="content"/>
        </w:behaviors>
        <w:guid w:val="{F219A708-8B02-49C0-9D83-F545BC30F3CF}"/>
      </w:docPartPr>
      <w:docPartBody>
        <w:p w:rsidR="00423105" w:rsidRDefault="00DA760A" w:rsidP="00DA760A">
          <w:pPr>
            <w:pStyle w:val="F0E04D2FB3664DD284E34274C45D1FE1"/>
          </w:pPr>
          <w:r>
            <w:t>[Zadajte názov spoločnosti]</w:t>
          </w:r>
        </w:p>
      </w:docPartBody>
    </w:docPart>
    <w:docPart>
      <w:docPartPr>
        <w:name w:val="F93A6EA397624868A3124DAB79B9B77F"/>
        <w:category>
          <w:name w:val="Všeobecné"/>
          <w:gallery w:val="placeholder"/>
        </w:category>
        <w:types>
          <w:type w:val="bbPlcHdr"/>
        </w:types>
        <w:behaviors>
          <w:behavior w:val="content"/>
        </w:behaviors>
        <w:guid w:val="{E7A77EE9-6932-4714-BCAE-28438D70E7A6}"/>
      </w:docPartPr>
      <w:docPartBody>
        <w:p w:rsidR="00423105" w:rsidRDefault="00DA760A" w:rsidP="00DA760A">
          <w:pPr>
            <w:pStyle w:val="F93A6EA397624868A3124DAB79B9B77F"/>
          </w:pPr>
          <w:r>
            <w:rPr>
              <w:b/>
              <w:bCs/>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A760A"/>
    <w:rsid w:val="00001F3D"/>
    <w:rsid w:val="00026A54"/>
    <w:rsid w:val="0009151D"/>
    <w:rsid w:val="000B0FC6"/>
    <w:rsid w:val="00212183"/>
    <w:rsid w:val="00272515"/>
    <w:rsid w:val="002A3A4F"/>
    <w:rsid w:val="00323C00"/>
    <w:rsid w:val="003F48A3"/>
    <w:rsid w:val="00423105"/>
    <w:rsid w:val="00483B54"/>
    <w:rsid w:val="0048739E"/>
    <w:rsid w:val="004B604E"/>
    <w:rsid w:val="005048F8"/>
    <w:rsid w:val="00505CD0"/>
    <w:rsid w:val="00514894"/>
    <w:rsid w:val="00562E70"/>
    <w:rsid w:val="0057177D"/>
    <w:rsid w:val="005757E9"/>
    <w:rsid w:val="00581C9D"/>
    <w:rsid w:val="005C03EF"/>
    <w:rsid w:val="0060511A"/>
    <w:rsid w:val="00671055"/>
    <w:rsid w:val="006A696D"/>
    <w:rsid w:val="0079611F"/>
    <w:rsid w:val="007E79DC"/>
    <w:rsid w:val="008B5E95"/>
    <w:rsid w:val="009A7F0E"/>
    <w:rsid w:val="00A10D4E"/>
    <w:rsid w:val="00A43680"/>
    <w:rsid w:val="00AE5D12"/>
    <w:rsid w:val="00BA5E3E"/>
    <w:rsid w:val="00C874EF"/>
    <w:rsid w:val="00C958EE"/>
    <w:rsid w:val="00CC53C0"/>
    <w:rsid w:val="00CE2D1E"/>
    <w:rsid w:val="00D07C7A"/>
    <w:rsid w:val="00D523E2"/>
    <w:rsid w:val="00DA760A"/>
    <w:rsid w:val="00E1502C"/>
    <w:rsid w:val="00E82D79"/>
    <w:rsid w:val="00EC71AB"/>
    <w:rsid w:val="00EE772B"/>
    <w:rsid w:val="00F16D72"/>
    <w:rsid w:val="00F32D64"/>
    <w:rsid w:val="00F43985"/>
    <w:rsid w:val="00F8060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0E04D2FB3664DD284E34274C45D1FE1">
    <w:name w:val="F0E04D2FB3664DD284E34274C45D1FE1"/>
    <w:rsid w:val="00DA760A"/>
  </w:style>
  <w:style w:type="paragraph" w:customStyle="1" w:styleId="F93A6EA397624868A3124DAB79B9B77F">
    <w:name w:val="F93A6EA397624868A3124DAB79B9B77F"/>
    <w:rsid w:val="00DA7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04703-D3A0-4A6E-A7C4-4D72CAA9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4506</Words>
  <Characters>25690</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Kolektívna zmluva 2022</vt:lpstr>
    </vt:vector>
  </TitlesOfParts>
  <Company>Základná škola s materskou školou Unín 420</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Kolektívna zmluva 2022</dc:title>
  <dc:creator>Poradkyna</dc:creator>
  <cp:lastModifiedBy>User</cp:lastModifiedBy>
  <cp:revision>3</cp:revision>
  <cp:lastPrinted>2021-06-07T09:42:00Z</cp:lastPrinted>
  <dcterms:created xsi:type="dcterms:W3CDTF">2022-03-09T19:11:00Z</dcterms:created>
  <dcterms:modified xsi:type="dcterms:W3CDTF">2022-03-09T19:11:00Z</dcterms:modified>
</cp:coreProperties>
</file>