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Zadania i treści do realizacji z zajęć świetlicowych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Data: 2</w:t>
      </w:r>
      <w:r>
        <w:rPr>
          <w:rFonts w:cs="Times New Roman" w:ascii="Times New Roman" w:hAnsi="Times New Roman"/>
          <w:b/>
          <w:bCs/>
        </w:rPr>
        <w:t>9</w:t>
      </w:r>
      <w:r>
        <w:rPr>
          <w:rFonts w:cs="Times New Roman" w:ascii="Times New Roman" w:hAnsi="Times New Roman"/>
          <w:b/>
          <w:bCs/>
        </w:rPr>
        <w:t>.04.2020 r.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klasa: zerówka, I - VIII</w:t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dobry!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związku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przedłużaniem się zdalnego nauczania proponuje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kilka zadań oraz przykładów do samodzielnej pracy. Taka forma spędzania czasu 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zbliżającym się majem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zajmiemy się świętami, które obchodzimy w Polsce na początku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tego miesiąca.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Spróbuj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sobie przypomnieć co to za święta.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Poniżej zamieściłam kilka krótkich informacji dla przypomnienia.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Święto Pracy, Międzynarodowy Dzień Solidarności Ludzi Pracy,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popularnie zwany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 Maja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międzynarodowe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święto klasy robotniczej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obchodzone od 1890 corocznie </w:t>
      </w:r>
      <w:hyperlink r:id="rId2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1 maja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W Polsce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Święto Pracy jest świętem państwowym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 1950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roku.</w:t>
      </w:r>
    </w:p>
    <w:p>
      <w:pPr>
        <w:pStyle w:val="Tretekstu"/>
        <w:widowControl/>
        <w:spacing w:lineRule="auto" w:line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Święto wprowadziła w 1889 </w:t>
      </w:r>
      <w:hyperlink r:id="rId3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II Międzynarodówka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dla upamiętnienia wydarzeń z pierwszych dni maja 1886 w </w:t>
      </w:r>
      <w:hyperlink r:id="rId4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Chicago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w </w:t>
      </w:r>
      <w:hyperlink r:id="rId5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Stanach Zjednoczonych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podczas </w:t>
      </w:r>
      <w:hyperlink r:id="rId6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strajku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będącego częścią ogólnokrajowej kampanii na rzecz wprowadzenia 8-godzinnego dnia pracy.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 maja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 xml:space="preserve"> tym dniu świętujemy podwójnie! Dlaczego? Ponieważ jest to Dzień Flagi Rzeczypospolitej Polskiej oraz Dzień Polonii i Polaków za Granicą. 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 xml:space="preserve">Dzień Flagi został wprowadzony w 2004 roku. Z tej okazji organizowane są różnorodne manifestacje patriotyczne.  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 xml:space="preserve">Dzień Polonii i Polaków za Granicą obchodzony jest od 2002 roku, a jego celem jest uznanie dorobku i wkładu Polaków za granicą w odzyskanie przez państwo niepodległości oraz wierności i przywiązania do polskości. Święto to ma przypominać jak ważna jest Polska, język ojczysty, nauka                      i wiedza o kraju z którego się pochodzi. 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 maja - </w:t>
      </w:r>
      <w:r>
        <w:rPr>
          <w:rFonts w:ascii="Times New Roman" w:hAnsi="Times New Roman"/>
        </w:rPr>
        <w:t xml:space="preserve">Jest to polskie święto państwowe. Obchodzone jest w rocznicę uchwalenia Konstytucji 3 maja. Dzień ten został wprowadzony na pamiątkę uchwalenia przez Sejm Rzeczypospolitej Obojga Narodów Konstytucji 3 Maja w 1791 r. Konstytucja była uchwalona przez Sejm Czteroletni na czele którego stał król Stanisław August Poniatowski. Święto to ustanowiono w 1919 roku, po odzyskaniu przez Polskę niepodległości i obchodzone było do 1946 roku. W 1951 roku święto zostało zniesione, a przywrócono je dopiero ustawą w 1990 roku. 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Święta majowe to dobry moment aby wraz z rodziną upamiętniać ważne wydarzenia, które miały miejsce w Ojczyźnie. To szczególnie ważne dni dla Polski i Polaków ze względu na historię oraz tradycję.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Zadania, które możesz wykonać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Sprawdź swoją wiedzę o Polsce i odpowiedz (Tak lub NIE )</w:t>
      </w:r>
    </w:p>
    <w:p>
      <w:pPr>
        <w:pStyle w:val="Tretekstu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360" w:before="0" w:after="140"/>
        <w:ind w:left="707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Kraj, w którym mieszkamy to Polska.</w:t>
        <w:br/>
        <w:t>2. W Polsce rządzi obecnie król Wacław II.</w:t>
        <w:br/>
        <w:t>3. Pomnik Syrenki znajduje się w Warszawie.</w:t>
        <w:br/>
        <w:t>4. Polska flaga jest w kolorach niebieskim i żółtym.</w:t>
        <w:br/>
        <w:t>5. Warszawa jest stolicą Polski.</w:t>
        <w:br/>
        <w:t>6. Polska leży nad Morzem Czarnym.</w:t>
        <w:br/>
        <w:t>7. Smocza jama znajduje się w Lublinie.</w:t>
        <w:br/>
        <w:t>8. Mieszkańcy Polski to Rosjanie.</w:t>
        <w:br/>
        <w:t>9. Godło naszego kraju to smok wawelski.</w:t>
        <w:br/>
        <w:t>10. Nasz język to język angielski.</w:t>
        <w:br/>
        <w:t>11. Fryderyk Chopin był wielkim polskim kompozytorem.</w:t>
        <w:br/>
        <w:t>12. Nasze godło to biały orzeł na czerwonym tle.</w:t>
        <w:br/>
        <w:t>13. Adam Małysz jest wielkim polskim sportowcem.</w:t>
        <w:br/>
        <w:t>14. Kraków był dawniej stolicą Polski.</w:t>
        <w:br/>
        <w:t>15. Wisła jest największą polską rzeką.</w:t>
        <w:br/>
        <w:t>16. Biel i czerwień to kolory polskiej flagi.</w:t>
        <w:br/>
        <w:t>17. W polskich lasach żyje bardzo dużo słoni.</w:t>
        <w:br/>
        <w:t>18. Polska jest krajem położonym w Afryce.</w:t>
        <w:br/>
        <w:t>19. Polonez jest polskim tańcem narodowym.</w:t>
        <w:br/>
        <w:t>20. Miasto, w którym mieszkamy jest stolicą Polski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2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Praca plastyczna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rzeł z papierowego talerzyka.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707" w:right="0" w:hanging="0"/>
        <w:jc w:val="left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FFFFFF" w:val="clear"/>
        </w:rPr>
      </w:pPr>
      <w:hyperlink r:id="rId7">
        <w:r>
          <w:rPr>
            <w:rStyle w:val="Mocnowyrniony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FFFFFF" w:val="clear"/>
          </w:rPr>
          <w:t>https://www.youtube.com/watch?v=_LUXtKfpeYY-</w:t>
        </w:r>
      </w:hyperlink>
    </w:p>
    <w:p>
      <w:pPr>
        <w:pStyle w:val="Tretekstu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  <w:t xml:space="preserve"> 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  <w:drawing>
          <wp:inline distT="0" distB="0" distL="0" distR="0">
            <wp:extent cx="2857500" cy="19050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/>
      </w:pPr>
      <w:r>
        <w:rPr/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Zadanie 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Relaks z krzyżówkami</w:t>
      </w:r>
    </w:p>
    <w:p>
      <w:pPr>
        <w:pStyle w:val="Tretekstu"/>
        <w:widowControl/>
        <w:spacing w:before="0" w:after="140"/>
        <w:ind w:left="0" w:right="0" w:hanging="0"/>
        <w:jc w:val="left"/>
        <w:rPr/>
      </w:pPr>
      <w:r>
        <w:rPr/>
        <w:t xml:space="preserve"> </w:t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4537710</wp:posOffset>
            </wp:positionH>
            <wp:positionV relativeFrom="paragraph">
              <wp:posOffset>76835</wp:posOffset>
            </wp:positionV>
            <wp:extent cx="3748405" cy="260667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82" t="849" r="4324" b="4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Symbol Polski, którym jest biały orzeł </w:t>
        <w:br/>
        <w:t>na czerwonym tle.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Są nimi np. Śniardwy lub Mamry.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Państwo, z którym graniczymy od strony zachodniej.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Przedstawiciel władzy w państwie, </w:t>
        <w:br/>
        <w:t>wybierany w wyborach.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Jest nim „Mazurek Dąbrowskiego”.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Stolica Polski.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60" w:right="0" w:hanging="207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Miasto, w którym znajduje się Morskie Oko.</w:t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spacing w:lineRule="auto" w:line="360" w:before="0" w:after="0"/>
        <w:ind w:left="460" w:right="0" w:hanging="207"/>
        <w:jc w:val="both"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Polskie morze.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 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Zaśpiewaj wspólnie z rodziną Hymn państwowy. Pamiętaj o zachowaniu odpowiedniej postawy.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 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Przygotuj flagę i wywieś ją w widocznym miejscu lub przygotuj kotylion i noś go w dniu świąt narodowych.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Zadanie 6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Obejrzyj film o konstytucji 3 maja </w:t>
      </w:r>
      <w:hyperlink r:id="rId10">
        <w:r>
          <w:rPr>
            <w:rStyle w:val="Czeinternetowe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https://www.youtube.com/watch?v=-GBAolHelHs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. Dzięki niemu dowiesz się więcej na temat tego ważnego święta.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Obejrzyj legendę o “Lechu, Czechu i Rusie ” i odpowiedz na pytania.</w:t>
      </w:r>
    </w:p>
    <w:p>
      <w:pPr>
        <w:pStyle w:val="Tretekstu"/>
        <w:widowControl/>
        <w:tabs>
          <w:tab w:val="left" w:pos="630" w:leader="none"/>
        </w:tabs>
        <w:spacing w:lineRule="auto" w:line="360" w:before="0" w:after="140"/>
        <w:ind w:left="0" w:right="0" w:hanging="0"/>
        <w:jc w:val="left"/>
        <w:rPr>
          <w:rStyle w:val="Czeinternetowe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hyperlink r:id="rId11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https://www.youtube.com/watch?v=1t3bnkmvvoM</w:t>
        </w:r>
      </w:hyperlink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Dlaczego Lech, Czech i Rus wyruszyli na poszukiwania nowych ziem?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Czy podróż w jaką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wyruszyli Lech, Czech i Rus była bezpieczna?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Który z braci jako pierwszy znalazł odpowiednie miejsce?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Jakie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miejsce do powstania osady wybrał Czech?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Jakiego ptaka zobaczyli poddani Lecha?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 to takiego Gniezno?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Jak wygląda ptak znajdujący się na godle Polski?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Zadanie 8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Ułóż puzzle z symbolami narodowymi.</w:t>
      </w:r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Style w:val="Czeinternetowe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hyperlink r:id="rId12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https://www.jigsawplanet.com/?rc=play&amp;pid=06a2602b2197</w:t>
        </w:r>
      </w:hyperlink>
    </w:p>
    <w:p>
      <w:pPr>
        <w:pStyle w:val="Tretekstu"/>
        <w:widowControl/>
        <w:spacing w:lineRule="auto" w:line="360" w:before="0" w:after="140"/>
        <w:ind w:left="0" w:right="0" w:hanging="0"/>
        <w:jc w:val="left"/>
        <w:rPr>
          <w:rStyle w:val="Czeinternetowe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hyperlink r:id="rId13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https://www.jigsawplanet.com/?rc=play&amp;pid=23cfe01b5e53&amp;pieces=24</w:t>
        </w:r>
      </w:hyperlink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Zadanie 9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Praca plastyczna - biało-czerwony kwiat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drawing>
          <wp:inline distT="0" distB="0" distL="0" distR="0">
            <wp:extent cx="1905000" cy="17811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Z czerwonej karki wycinamy 4 jednakowe serca, z białej również 4, ale mniejsze od czerwonych. Przyklejamy białe na czerwone i zaginamy przez środek. Następnie przyklejamy jedną częścią do siebie, tak, by powstał kwiatek. Kulkę zrobioną z białej bibuły owijamy paskiem czerwonej bibuły                 i przyklejamy na środek kwiatka.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Zadanie 10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Posłuchaj pieśni patriotycznych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Piosenka młodego patrioty https://www.youtube.com/watch?v=O8lbwWF7yXo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Myślimy o Polsce https://www.youtube.com/watch?v=UKxviE717_g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40"/>
        <w:ind w:left="0" w:right="0" w:hanging="0"/>
        <w:jc w:val="left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Jestem Polakiem https://www.youtube.com/watch?v=plug6OIrxRM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widowControl/>
        <w:spacing w:lineRule="auto" w:line="3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Pozdrawiam!</w:t>
      </w:r>
    </w:p>
    <w:p>
      <w:pPr>
        <w:pStyle w:val="Tretekstu"/>
        <w:widowControl/>
        <w:tabs>
          <w:tab w:val="left" w:pos="630" w:leader="none"/>
        </w:tabs>
        <w:spacing w:lineRule="auto" w:line="360" w:before="0" w:after="140"/>
        <w:ind w:left="0" w:right="0" w:hanging="0"/>
        <w:jc w:val="both"/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Przygotowała: Anna Mędrzycka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spacing w:lineRule="auto" w:line="36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spacing w:lineRule="auto" w:line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1_maja" TargetMode="External"/><Relationship Id="rId3" Type="http://schemas.openxmlformats.org/officeDocument/2006/relationships/hyperlink" Target="https://pl.wikipedia.org/wiki/Druga_Mi&#281;dzynarod&#243;wka" TargetMode="External"/><Relationship Id="rId4" Type="http://schemas.openxmlformats.org/officeDocument/2006/relationships/hyperlink" Target="https://pl.wikipedia.org/wiki/Chicago" TargetMode="External"/><Relationship Id="rId5" Type="http://schemas.openxmlformats.org/officeDocument/2006/relationships/hyperlink" Target="https://pl.wikipedia.org/wiki/Stany_Zjednoczone" TargetMode="External"/><Relationship Id="rId6" Type="http://schemas.openxmlformats.org/officeDocument/2006/relationships/hyperlink" Target="https://pl.wikipedia.org/wiki/Strajk" TargetMode="External"/><Relationship Id="rId7" Type="http://schemas.openxmlformats.org/officeDocument/2006/relationships/hyperlink" Target="https://www.youtube.com/watch?v=_LUXtKfpeYY-" TargetMode="External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yperlink" Target="https://www.youtube.com/watch?v=-GBAolHelHs" TargetMode="External"/><Relationship Id="rId11" Type="http://schemas.openxmlformats.org/officeDocument/2006/relationships/hyperlink" Target="https://www.youtube.com/watch?v=1t3bnkmvvoM" TargetMode="External"/><Relationship Id="rId12" Type="http://schemas.openxmlformats.org/officeDocument/2006/relationships/hyperlink" Target="https://www.jigsawplanet.com/?rc=play&amp;pid=06a2602b2197" TargetMode="External"/><Relationship Id="rId13" Type="http://schemas.openxmlformats.org/officeDocument/2006/relationships/hyperlink" Target="https://www.jigsawplanet.com/?rc=play&amp;pid=23cfe01b5e53&amp;pieces=24" TargetMode="External"/><Relationship Id="rId14" Type="http://schemas.openxmlformats.org/officeDocument/2006/relationships/image" Target="http://sp19.kielce.eu/wp-content/uploads/2020/04/444.jpg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2020-04-27T12:23:24Z</dcterms:created>
  <dc:language>pl-PL</dc:language>
  <cp:revision>0</cp:revision>
</cp:coreProperties>
</file>