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E2" w:rsidRDefault="009C060B">
      <w:r>
        <w:t xml:space="preserve">Historia </w:t>
      </w:r>
      <w:proofErr w:type="spellStart"/>
      <w:r>
        <w:t>kl</w:t>
      </w:r>
      <w:proofErr w:type="spellEnd"/>
      <w:r>
        <w:t xml:space="preserve"> 7 </w:t>
      </w:r>
      <w:proofErr w:type="spellStart"/>
      <w:r>
        <w:t>dn</w:t>
      </w:r>
      <w:proofErr w:type="spellEnd"/>
      <w:r>
        <w:t xml:space="preserve"> 18.05.2020</w:t>
      </w:r>
    </w:p>
    <w:p w:rsidR="009C060B" w:rsidRDefault="009C060B">
      <w:r>
        <w:t>Temat: Odrodzenie Rzeczpospolitej</w:t>
      </w:r>
    </w:p>
    <w:p w:rsidR="009C060B" w:rsidRDefault="00AE11ED">
      <w:hyperlink r:id="rId4" w:history="1">
        <w:r w:rsidRPr="007E1DAF">
          <w:rPr>
            <w:rStyle w:val="Hipercze"/>
          </w:rPr>
          <w:t>https://epodreczniki.pl/a/ii-rzeczpospolita---problemy-integracji-i-odbudowy/DDJxNb6G7</w:t>
        </w:r>
      </w:hyperlink>
    </w:p>
    <w:p w:rsidR="00AE11ED" w:rsidRDefault="00B978E8">
      <w:hyperlink r:id="rId5" w:history="1">
        <w:r w:rsidRPr="007E1DAF">
          <w:rPr>
            <w:rStyle w:val="Hipercze"/>
          </w:rPr>
          <w:t>https://www.youtube.com/watch?v=8-KR033uffA&amp;feature=youtu.be</w:t>
        </w:r>
      </w:hyperlink>
    </w:p>
    <w:p w:rsidR="00302981" w:rsidRDefault="00302981" w:rsidP="00302981">
      <w:r>
        <w:t>https://epodreczniki.pl/a/ii-rzeczpospolita---</w:t>
      </w:r>
      <w:proofErr w:type="spellStart"/>
      <w:r>
        <w:t>problemy-integracji-i-odbudowy</w:t>
      </w:r>
      <w:proofErr w:type="spellEnd"/>
      <w:r>
        <w:t>/DDJxNb6G7</w:t>
      </w:r>
    </w:p>
    <w:p w:rsidR="00302981" w:rsidRDefault="00302981" w:rsidP="00302981">
      <w:r>
        <w:t xml:space="preserve">zaloguj się i wykonaj ćwiczenia do 22.05.2020r. do </w:t>
      </w:r>
      <w:proofErr w:type="spellStart"/>
      <w:r>
        <w:t>godz</w:t>
      </w:r>
      <w:proofErr w:type="spellEnd"/>
      <w:r>
        <w:t xml:space="preserve"> 23.</w:t>
      </w:r>
    </w:p>
    <w:p w:rsidR="00302981" w:rsidRDefault="00302981" w:rsidP="00302981"/>
    <w:p w:rsidR="00302981" w:rsidRDefault="00302981" w:rsidP="00302981">
      <w:r>
        <w:t>Powstanie lokalnych ośrodków władzy – pod koniec wojny w 1918 r. na ziemiach poszczególnych zaborów powstawały lokalne ośrodki władzy, w celu przejęcia administracji w polskie ręce, rozbrojenia wojsk państw centralnych; działały m. in.: Rada Narodowa Księstwa Cieszyńskiego, Polska Komisja Likwidacyjna w Krakowie, Naczelna Rada Ludowa w Poznaniu</w:t>
      </w:r>
    </w:p>
    <w:p w:rsidR="00302981" w:rsidRDefault="00302981" w:rsidP="00302981">
      <w:r>
        <w:t>Tymczasowy Rząd Ludowy Republiki Polskiej – powstał 7 listopada 1918 r. w Lublinie pod przewodnictwem Ignacego Daszyńskiego; poparty przez Polską Partię Socjalistyczną i partie ludowe; zapowiadał reformę rolną, nacjonalizację banków i kopalń, powszechne prawa wyborcze; po rozmowach z J. Piłsudskim rząd rozwiązał się</w:t>
      </w:r>
    </w:p>
    <w:p w:rsidR="00302981" w:rsidRDefault="00302981" w:rsidP="00302981">
      <w:r>
        <w:t>Józef Piłsudski – w czasie I wojny był dowódcą I Brygady walczącej u boku państw centralnych; po „kryzysie przysięgowym” w 1917 r. został internowany w magdeburskiej twierdzy; po powrocie do Polski Rada Regencyjna powierzyła mu władzę nad wojskiem i władzę cywilną; powołał rząd Jędrzeja Moraczewskiego; pełnił urząd Tymczasowego Naczelnika Państwa i Naczelnika Państwa</w:t>
      </w:r>
    </w:p>
    <w:p w:rsidR="00302981" w:rsidRDefault="00302981" w:rsidP="00302981">
      <w:r>
        <w:t>Roman Dmowski – przywódca Narodowej Demokracji (endecji); w czasie wojny stał na czele Komitetu Narodowego Polski popierając państwa ententy; reprezentował Polskę na konferencji pokojowej w Paryżu</w:t>
      </w:r>
    </w:p>
    <w:p w:rsidR="00302981" w:rsidRDefault="00302981" w:rsidP="00302981">
      <w:r>
        <w:t>Jędrzej Moraczewski – socjalista, premier rządu; ogłosił demokratyczną ordynację do Sejmu Ustawodawczego; ogłosił dekret o Tymczasowym Naczelniku Państwa; przeprowadził reformy społeczno-gospodarcze (8-godzinny dzień pracy, prawa wyborcze dla kobiet, ubezpieczenia społeczne)</w:t>
      </w:r>
    </w:p>
    <w:p w:rsidR="00302981" w:rsidRDefault="00302981" w:rsidP="00302981">
      <w:r>
        <w:t>Ignacy Jan Paderewski – kompozytor i pianista; członek Komitetu Narodowego Polski; w styczniu 1919 r. Józef Piłsudski powierzył mu urząd premiera; reprezentował Polskę na konferencji pokojowej w Paryżu</w:t>
      </w:r>
    </w:p>
    <w:p w:rsidR="00302981" w:rsidRDefault="00302981" w:rsidP="00302981">
      <w:r>
        <w:t xml:space="preserve">Decyzje traktatu wersalskiego w sprawie polskiej – z 28 czerwca 1919 r.; Niemcy musiały oddać Polsce Wielkopolskę, Pomorze Gdańskie; Gdańsk został wolnym miastem; plebiscyty miały się odbyć na Górnym Śląsku, Warmii, Mazurach i </w:t>
      </w:r>
      <w:proofErr w:type="spellStart"/>
      <w:r>
        <w:t>Powiślu</w:t>
      </w:r>
      <w:proofErr w:type="spellEnd"/>
    </w:p>
    <w:p w:rsidR="00302981" w:rsidRDefault="00302981" w:rsidP="00302981">
      <w:r>
        <w:t>Mały traktat wersalski – włączony do traktatu wersalskiego 28 czerwca 1919 r. nakładał obowiązek ochrony praw mniejszości narodowych w nowych państwach Europy Środkowej (także w Polsce)</w:t>
      </w:r>
    </w:p>
    <w:p w:rsidR="00302981" w:rsidRDefault="00302981" w:rsidP="00302981">
      <w:r>
        <w:t>Plebiscyt – głosowanie ludności za przynależnością określonego terytorium do danego państwa</w:t>
      </w:r>
    </w:p>
    <w:p w:rsidR="00302981" w:rsidRDefault="00302981" w:rsidP="00302981">
      <w:r>
        <w:lastRenderedPageBreak/>
        <w:t>„Spadek” po zaborcach i wojnie – trudności w scaleniu ziem polskich po 123 latach zaborów; różnice między zaborami w każdej dziedzinie życia społeczno-gospodarczego; zniszczenia wojenne, brak infrastruktury komunikacyjnej i jednolitego prawa drogowego, chaos monetarny, zacofanie gospodarcze, analfabetyzm (ok. 40%), brak jednolitego systemu administracyjnego, prawnego i skarbowego</w:t>
      </w:r>
    </w:p>
    <w:p w:rsidR="00302981" w:rsidRDefault="00302981" w:rsidP="00302981"/>
    <w:p w:rsidR="00302981" w:rsidRDefault="00302981" w:rsidP="00302981">
      <w:r>
        <w:t>Ważne daty:</w:t>
      </w:r>
    </w:p>
    <w:p w:rsidR="00302981" w:rsidRDefault="00302981" w:rsidP="00302981"/>
    <w:p w:rsidR="00302981" w:rsidRDefault="00302981" w:rsidP="00302981">
      <w:r>
        <w:t>7 listopada 1918 r. – powstanie rządu Ignacego Daszyńskiego</w:t>
      </w:r>
    </w:p>
    <w:p w:rsidR="00302981" w:rsidRDefault="00302981" w:rsidP="00302981">
      <w:r>
        <w:t>11 listopada 1918 r. – koniec I wojny światowej; odzyskanie przez Polskę niepodległości; przejęcie władzy przez Józefa Piłsudskiego</w:t>
      </w:r>
    </w:p>
    <w:p w:rsidR="00B978E8" w:rsidRDefault="00302981" w:rsidP="00302981">
      <w:r>
        <w:t>28 czerwca 1919 r. – podpisanie traktatu wersalskiego</w:t>
      </w:r>
    </w:p>
    <w:p w:rsidR="00F51FCE" w:rsidRDefault="009751B2" w:rsidP="00302981">
      <w:r>
        <w:rPr>
          <w:b/>
          <w:bCs/>
        </w:rPr>
        <w:t>Przypomnij na następnej lekcji</w:t>
      </w:r>
      <w:r>
        <w:br/>
        <w:t>przeczytaj informacje w podręczniku str. 222 do 229</w:t>
      </w:r>
      <w:r>
        <w:br/>
      </w:r>
      <w:r>
        <w:br/>
        <w:t>praca dla chętnych!!!!</w:t>
      </w:r>
      <w:r>
        <w:br/>
      </w:r>
      <w:r>
        <w:br/>
        <w:t>Kogo nazywano Orlętami ...</w:t>
      </w:r>
    </w:p>
    <w:sectPr w:rsidR="00F51FCE" w:rsidSect="002F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C060B"/>
    <w:rsid w:val="002F4CE2"/>
    <w:rsid w:val="00302981"/>
    <w:rsid w:val="009751B2"/>
    <w:rsid w:val="009C060B"/>
    <w:rsid w:val="00AE11ED"/>
    <w:rsid w:val="00B978E8"/>
    <w:rsid w:val="00F5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-KR033uffA&amp;feature=youtu.be" TargetMode="External"/><Relationship Id="rId4" Type="http://schemas.openxmlformats.org/officeDocument/2006/relationships/hyperlink" Target="https://epodreczniki.pl/a/ii-rzeczpospolita---problemy-integracji-i-odbudowy/DDJxNb6G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3034</Characters>
  <Application>Microsoft Office Word</Application>
  <DocSecurity>0</DocSecurity>
  <Lines>25</Lines>
  <Paragraphs>7</Paragraphs>
  <ScaleCrop>false</ScaleCrop>
  <Company>HP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2020-05-28T23:36:00Z</dcterms:created>
  <dcterms:modified xsi:type="dcterms:W3CDTF">2020-05-28T23:40:00Z</dcterms:modified>
</cp:coreProperties>
</file>